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02" w:rsidRPr="001B618C" w:rsidRDefault="00FD51FD" w:rsidP="00FF543E">
      <w:pPr>
        <w:tabs>
          <w:tab w:val="left" w:pos="5976"/>
        </w:tabs>
        <w:ind w:left="2880" w:firstLine="720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1B618C">
        <w:rPr>
          <w:rFonts w:asciiTheme="minorHAnsi" w:hAnsiTheme="minorHAnsi" w:cs="Tahoma"/>
          <w:b/>
          <w:sz w:val="22"/>
          <w:szCs w:val="22"/>
        </w:rPr>
        <w:t>ZAPISNIK</w:t>
      </w:r>
      <w:r w:rsidR="00FF543E" w:rsidRPr="001B618C">
        <w:rPr>
          <w:rFonts w:asciiTheme="minorHAnsi" w:hAnsiTheme="minorHAnsi" w:cs="Tahoma"/>
          <w:b/>
          <w:sz w:val="22"/>
          <w:szCs w:val="22"/>
        </w:rPr>
        <w:tab/>
      </w:r>
    </w:p>
    <w:p w:rsidR="00D418F0" w:rsidRPr="001B618C" w:rsidRDefault="00D418F0" w:rsidP="00FD51FD">
      <w:pPr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82"/>
        <w:gridCol w:w="2930"/>
      </w:tblGrid>
      <w:tr w:rsidR="00234602" w:rsidRPr="001B618C" w:rsidTr="00F2433B">
        <w:tc>
          <w:tcPr>
            <w:tcW w:w="3510" w:type="dxa"/>
          </w:tcPr>
          <w:p w:rsidR="00234602" w:rsidRPr="001B618C" w:rsidRDefault="00234602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>IO/ZDRUŽENJE:</w:t>
            </w:r>
          </w:p>
          <w:p w:rsidR="00234602" w:rsidRPr="001B618C" w:rsidRDefault="00F24114" w:rsidP="00231CC9">
            <w:pPr>
              <w:jc w:val="left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</w:t>
            </w:r>
            <w:r w:rsidR="00231CC9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</w:t>
            </w:r>
            <w:r w:rsidR="0038535F" w:rsidRPr="001B618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  <w:r w:rsidR="00234602" w:rsidRPr="001B618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seja IO Zdru</w:t>
            </w:r>
            <w:r w:rsidR="0038535F" w:rsidRPr="001B618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ženja zavarovalnih posrednikov Slovenije</w:t>
            </w:r>
            <w:r w:rsidR="00447E39" w:rsidRPr="001B618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(ZZPS)</w:t>
            </w:r>
          </w:p>
        </w:tc>
        <w:tc>
          <w:tcPr>
            <w:tcW w:w="2882" w:type="dxa"/>
          </w:tcPr>
          <w:p w:rsidR="00234602" w:rsidRPr="001B618C" w:rsidRDefault="00234602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>DATUM:</w:t>
            </w:r>
          </w:p>
          <w:p w:rsidR="00234602" w:rsidRPr="001B618C" w:rsidRDefault="00231CC9" w:rsidP="00276241">
            <w:pPr>
              <w:jc w:val="lef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="002E60F0" w:rsidRPr="001B618C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6B02C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781969" w:rsidRPr="001B618C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6B02C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781969" w:rsidRPr="001B618C">
              <w:rPr>
                <w:rFonts w:asciiTheme="minorHAnsi" w:hAnsiTheme="minorHAnsi" w:cs="Tahoma"/>
                <w:sz w:val="22"/>
                <w:szCs w:val="22"/>
              </w:rPr>
              <w:t>201</w:t>
            </w:r>
            <w:r w:rsidR="00F91776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234602" w:rsidRPr="001B618C" w:rsidRDefault="00781969" w:rsidP="00231CC9">
            <w:pPr>
              <w:jc w:val="left"/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>od 1</w:t>
            </w:r>
            <w:r w:rsidR="00CD257B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1B618C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F24114">
              <w:rPr>
                <w:rFonts w:asciiTheme="minorHAnsi" w:hAnsiTheme="minorHAnsi" w:cs="Tahoma"/>
                <w:sz w:val="22"/>
                <w:szCs w:val="22"/>
              </w:rPr>
              <w:t>0</w:t>
            </w:r>
            <w:r w:rsidRPr="001B618C">
              <w:rPr>
                <w:rFonts w:asciiTheme="minorHAnsi" w:hAnsiTheme="minorHAnsi" w:cs="Tahoma"/>
                <w:sz w:val="22"/>
                <w:szCs w:val="22"/>
              </w:rPr>
              <w:t>0 do 1</w:t>
            </w:r>
            <w:r w:rsidR="006B02CB"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38535F" w:rsidRPr="001B618C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231CC9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="005E4701" w:rsidRPr="001B618C">
              <w:rPr>
                <w:rFonts w:asciiTheme="minorHAnsi" w:hAnsiTheme="minorHAnsi" w:cs="Tahoma"/>
                <w:sz w:val="22"/>
                <w:szCs w:val="22"/>
              </w:rPr>
              <w:t>0</w:t>
            </w:r>
            <w:r w:rsidR="006B2EA8">
              <w:rPr>
                <w:rFonts w:asciiTheme="minorHAnsi" w:hAnsiTheme="minorHAnsi" w:cs="Tahoma"/>
                <w:sz w:val="22"/>
                <w:szCs w:val="22"/>
              </w:rPr>
              <w:t xml:space="preserve"> ure</w:t>
            </w:r>
          </w:p>
        </w:tc>
        <w:tc>
          <w:tcPr>
            <w:tcW w:w="2930" w:type="dxa"/>
          </w:tcPr>
          <w:p w:rsidR="00234602" w:rsidRPr="001B618C" w:rsidRDefault="00234602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>LOKACIJA:</w:t>
            </w:r>
          </w:p>
          <w:p w:rsidR="00234602" w:rsidRPr="001B618C" w:rsidRDefault="00234602" w:rsidP="00276241">
            <w:pPr>
              <w:jc w:val="left"/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 xml:space="preserve">GZS, </w:t>
            </w:r>
          </w:p>
          <w:p w:rsidR="00234602" w:rsidRPr="001B618C" w:rsidRDefault="00F34385" w:rsidP="00231CC9">
            <w:pPr>
              <w:jc w:val="left"/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 xml:space="preserve">sejna soba št. </w:t>
            </w:r>
            <w:r w:rsidR="00231CC9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</w:tr>
    </w:tbl>
    <w:p w:rsidR="00234602" w:rsidRPr="001B618C" w:rsidRDefault="00234602" w:rsidP="0023460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34602" w:rsidRPr="001B618C" w:rsidTr="00F2433B">
        <w:tc>
          <w:tcPr>
            <w:tcW w:w="9322" w:type="dxa"/>
          </w:tcPr>
          <w:p w:rsidR="00234602" w:rsidRPr="001B618C" w:rsidRDefault="00234602" w:rsidP="0027624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b/>
                <w:sz w:val="22"/>
                <w:szCs w:val="22"/>
              </w:rPr>
              <w:t>PRISOTNI</w:t>
            </w:r>
            <w:r w:rsidR="00E44CAF">
              <w:rPr>
                <w:rFonts w:asciiTheme="minorHAnsi" w:hAnsiTheme="minorHAnsi" w:cs="Tahoma"/>
                <w:b/>
                <w:sz w:val="22"/>
                <w:szCs w:val="22"/>
              </w:rPr>
              <w:t xml:space="preserve"> ČLAN</w:t>
            </w:r>
            <w:r w:rsidR="00F1324D">
              <w:rPr>
                <w:rFonts w:asciiTheme="minorHAnsi" w:hAnsiTheme="minorHAnsi" w:cs="Tahoma"/>
                <w:b/>
                <w:sz w:val="22"/>
                <w:szCs w:val="22"/>
              </w:rPr>
              <w:t>I IZVRŠILNEGA ODBORA</w:t>
            </w:r>
            <w:r w:rsidRPr="001B618C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34602" w:rsidRDefault="00CE460B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>Miro</w:t>
            </w:r>
            <w:r w:rsidR="0039769E">
              <w:rPr>
                <w:rFonts w:asciiTheme="minorHAnsi" w:hAnsiTheme="minorHAnsi" w:cs="Tahoma"/>
                <w:sz w:val="22"/>
                <w:szCs w:val="22"/>
              </w:rPr>
              <w:t>slav</w:t>
            </w:r>
            <w:r w:rsidRPr="001B618C">
              <w:rPr>
                <w:rFonts w:asciiTheme="minorHAnsi" w:hAnsiTheme="minorHAnsi" w:cs="Tahoma"/>
                <w:sz w:val="22"/>
                <w:szCs w:val="22"/>
              </w:rPr>
              <w:t xml:space="preserve"> Zorec – K</w:t>
            </w:r>
            <w:r w:rsidR="00A93B02">
              <w:rPr>
                <w:rFonts w:asciiTheme="minorHAnsi" w:hAnsiTheme="minorHAnsi" w:cs="Tahoma"/>
                <w:sz w:val="22"/>
                <w:szCs w:val="22"/>
              </w:rPr>
              <w:t>RIK</w:t>
            </w:r>
            <w:r w:rsidRPr="001B618C">
              <w:rPr>
                <w:rFonts w:asciiTheme="minorHAnsi" w:hAnsiTheme="minorHAnsi" w:cs="Tahoma"/>
                <w:sz w:val="22"/>
                <w:szCs w:val="22"/>
              </w:rPr>
              <w:t xml:space="preserve"> A</w:t>
            </w:r>
            <w:r w:rsidR="00A93B02">
              <w:rPr>
                <w:rFonts w:asciiTheme="minorHAnsi" w:hAnsiTheme="minorHAnsi" w:cs="Tahoma"/>
                <w:sz w:val="22"/>
                <w:szCs w:val="22"/>
              </w:rPr>
              <w:t>KSUM</w:t>
            </w:r>
            <w:r w:rsidRPr="001B618C">
              <w:rPr>
                <w:rFonts w:asciiTheme="minorHAnsi" w:hAnsiTheme="minorHAnsi" w:cs="Tahoma"/>
                <w:sz w:val="22"/>
                <w:szCs w:val="22"/>
              </w:rPr>
              <w:t xml:space="preserve"> d.o.o.</w:t>
            </w:r>
          </w:p>
          <w:p w:rsidR="006B02CB" w:rsidRDefault="006B02CB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Bojan Grabec – BMA partnerji d.o.o.</w:t>
            </w:r>
          </w:p>
          <w:p w:rsidR="00AD5F9D" w:rsidRDefault="00AD5F9D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Aljaž Orehek –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Kapos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d.o.o.</w:t>
            </w:r>
          </w:p>
          <w:p w:rsidR="00A7446A" w:rsidRDefault="00231CC9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Mira Pirc –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Za&amp;svet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d.o.o. (podeli pooblastilo g. Grabcu)</w:t>
            </w:r>
          </w:p>
          <w:p w:rsidR="00CE460B" w:rsidRDefault="00CE460B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34602" w:rsidRDefault="00234602" w:rsidP="0027624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b/>
                <w:sz w:val="22"/>
                <w:szCs w:val="22"/>
              </w:rPr>
              <w:t>OSTALI PRISOTNI:</w:t>
            </w:r>
          </w:p>
          <w:p w:rsidR="00234602" w:rsidRPr="001B618C" w:rsidRDefault="00F34385" w:rsidP="0050241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 xml:space="preserve">Lidija Flajs – 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>GZS-PTZ</w:t>
            </w:r>
          </w:p>
        </w:tc>
      </w:tr>
    </w:tbl>
    <w:p w:rsidR="00234602" w:rsidRPr="001B618C" w:rsidRDefault="00234602" w:rsidP="0023460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34602" w:rsidRPr="001B618C" w:rsidTr="00F2433B">
        <w:tc>
          <w:tcPr>
            <w:tcW w:w="9322" w:type="dxa"/>
          </w:tcPr>
          <w:p w:rsidR="00946E01" w:rsidRDefault="00CD257B" w:rsidP="00952D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G. </w:t>
            </w:r>
            <w:r w:rsidR="00293E59">
              <w:rPr>
                <w:rFonts w:asciiTheme="minorHAnsi" w:hAnsiTheme="minorHAnsi" w:cs="Tahoma"/>
                <w:sz w:val="22"/>
                <w:szCs w:val="22"/>
              </w:rPr>
              <w:t>Zorec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93E59">
              <w:rPr>
                <w:rFonts w:asciiTheme="minorHAnsi" w:hAnsiTheme="minorHAnsi" w:cs="Tahoma"/>
                <w:sz w:val="22"/>
                <w:szCs w:val="22"/>
              </w:rPr>
              <w:t xml:space="preserve">je 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>uvodoma ugotovi</w:t>
            </w:r>
            <w:r w:rsidR="00F444DA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 xml:space="preserve">, da je seja sklepčna. </w:t>
            </w:r>
          </w:p>
          <w:p w:rsidR="00234602" w:rsidRPr="001B618C" w:rsidRDefault="00EF708E" w:rsidP="00952D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Prisotni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 xml:space="preserve"> so se </w:t>
            </w:r>
            <w:r w:rsidR="00FC54C7">
              <w:rPr>
                <w:rFonts w:asciiTheme="minorHAnsi" w:hAnsiTheme="minorHAnsi" w:cs="Tahoma"/>
                <w:sz w:val="22"/>
                <w:szCs w:val="22"/>
              </w:rPr>
              <w:t xml:space="preserve">seznanili 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>s predlaganim dnevnim redom</w:t>
            </w:r>
            <w:r w:rsidR="00FC54C7">
              <w:rPr>
                <w:rFonts w:asciiTheme="minorHAnsi" w:hAnsiTheme="minorHAnsi" w:cs="Tahoma"/>
                <w:sz w:val="22"/>
                <w:szCs w:val="22"/>
              </w:rPr>
              <w:t xml:space="preserve"> in ga potrdili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  <w:p w:rsidR="00296054" w:rsidRDefault="00296054" w:rsidP="00296054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Tahoma"/>
                <w:bCs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eastAsia="sl-SI"/>
              </w:rPr>
              <w:t>Pregled zapisnika 10</w:t>
            </w:r>
            <w:r w:rsidRPr="00F6220D">
              <w:rPr>
                <w:rFonts w:asciiTheme="minorHAnsi" w:hAnsiTheme="minorHAnsi" w:cs="Tahoma"/>
                <w:bCs/>
                <w:sz w:val="22"/>
                <w:szCs w:val="22"/>
                <w:lang w:eastAsia="sl-SI"/>
              </w:rPr>
              <w:t>. seje Izvršilnega odbora</w:t>
            </w:r>
          </w:p>
          <w:p w:rsidR="00296054" w:rsidRPr="00240B19" w:rsidRDefault="00296054" w:rsidP="00296054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ind w:right="-1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240B19">
              <w:rPr>
                <w:rFonts w:asciiTheme="minorHAnsi" w:hAnsiTheme="minorHAnsi" w:cs="Tahoma"/>
                <w:bCs/>
                <w:sz w:val="22"/>
                <w:szCs w:val="22"/>
              </w:rPr>
              <w:t>Obravnava primerov</w:t>
            </w:r>
            <w:r w:rsidRPr="00240B19">
              <w:t xml:space="preserve"> </w:t>
            </w:r>
            <w:r w:rsidRPr="00240B19">
              <w:rPr>
                <w:rFonts w:asciiTheme="minorHAnsi" w:hAnsiTheme="minorHAnsi" w:cs="Tahoma"/>
                <w:bCs/>
                <w:sz w:val="22"/>
                <w:szCs w:val="22"/>
              </w:rPr>
              <w:t>menjave zavarovalnega posrednika pri stranki, ter oblikovanje predloga dopolnitve Priporočil o b menjavi zavarovalnega posrednika</w:t>
            </w:r>
          </w:p>
          <w:p w:rsidR="00296054" w:rsidRPr="00240B19" w:rsidRDefault="00296054" w:rsidP="00296054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ind w:right="-1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240B19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Poročanje delovne skupine za pregled poenotenih/vzorčnih splošnih zavarovalnih pogojev SZZ </w:t>
            </w:r>
          </w:p>
          <w:p w:rsidR="00EF708E" w:rsidRPr="00296054" w:rsidRDefault="00296054" w:rsidP="00296054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ind w:right="-1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240B19">
              <w:rPr>
                <w:rFonts w:asciiTheme="minorHAnsi" w:hAnsiTheme="minorHAnsi" w:cs="Tahoma"/>
                <w:bCs/>
                <w:sz w:val="22"/>
                <w:szCs w:val="22"/>
                <w:lang w:eastAsia="en-US"/>
              </w:rPr>
              <w:t>Razno</w:t>
            </w:r>
          </w:p>
        </w:tc>
      </w:tr>
    </w:tbl>
    <w:p w:rsidR="00234602" w:rsidRPr="001B618C" w:rsidRDefault="00234602" w:rsidP="0023460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921A22" w:rsidRPr="001B618C" w:rsidTr="00F2433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3" w:rsidRDefault="003D1CB3" w:rsidP="000256F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Ad1</w:t>
            </w:r>
          </w:p>
          <w:p w:rsidR="00181022" w:rsidRDefault="00A2521C" w:rsidP="0092163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Prisotni pregledajo realizacijo sklepov sprejetih na </w:t>
            </w:r>
            <w:r w:rsidR="0092163A"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Pr="00A2521C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r w:rsidR="00351464">
              <w:rPr>
                <w:rFonts w:asciiTheme="minorHAnsi" w:hAnsiTheme="minorHAnsi" w:cs="Tahoma"/>
                <w:sz w:val="22"/>
                <w:szCs w:val="22"/>
              </w:rPr>
              <w:t>seji izvršilnega odbora</w:t>
            </w:r>
            <w:r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92163A">
              <w:rPr>
                <w:rFonts w:asciiTheme="minorHAnsi" w:hAnsiTheme="minorHAnsi" w:cs="Tahoma"/>
                <w:sz w:val="22"/>
                <w:szCs w:val="22"/>
              </w:rPr>
              <w:t xml:space="preserve"> Člane smo pozvali, da</w:t>
            </w:r>
            <w:r w:rsidR="0092163A">
              <w:t xml:space="preserve"> </w:t>
            </w:r>
            <w:r w:rsidR="0092163A" w:rsidRPr="0092163A">
              <w:rPr>
                <w:rFonts w:asciiTheme="minorHAnsi" w:hAnsiTheme="minorHAnsi" w:cs="Tahoma"/>
                <w:sz w:val="22"/>
                <w:szCs w:val="22"/>
              </w:rPr>
              <w:t>podajo opise situacij menjave zavarovalnega posrednika, s katerimi so se soočili pri delu, predvsem z vidika prenehanja veljavnosti pooblastil in opravljanja aktivnosti za tekoče zavarovalno leto. Povabi</w:t>
            </w:r>
            <w:r w:rsidR="0092163A">
              <w:rPr>
                <w:rFonts w:asciiTheme="minorHAnsi" w:hAnsiTheme="minorHAnsi" w:cs="Tahoma"/>
                <w:sz w:val="22"/>
                <w:szCs w:val="22"/>
              </w:rPr>
              <w:t>li</w:t>
            </w:r>
            <w:r w:rsidR="0092163A" w:rsidRPr="0092163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2163A">
              <w:rPr>
                <w:rFonts w:asciiTheme="minorHAnsi" w:hAnsiTheme="minorHAnsi" w:cs="Tahoma"/>
                <w:sz w:val="22"/>
                <w:szCs w:val="22"/>
              </w:rPr>
              <w:t>smo jih tudi</w:t>
            </w:r>
            <w:r w:rsidR="0092163A" w:rsidRPr="0092163A">
              <w:rPr>
                <w:rFonts w:asciiTheme="minorHAnsi" w:hAnsiTheme="minorHAnsi" w:cs="Tahoma"/>
                <w:sz w:val="22"/>
                <w:szCs w:val="22"/>
              </w:rPr>
              <w:t xml:space="preserve">, da </w:t>
            </w:r>
            <w:r w:rsidR="0092163A">
              <w:rPr>
                <w:rFonts w:asciiTheme="minorHAnsi" w:hAnsiTheme="minorHAnsi" w:cs="Tahoma"/>
                <w:sz w:val="22"/>
                <w:szCs w:val="22"/>
              </w:rPr>
              <w:t>primere</w:t>
            </w:r>
            <w:r w:rsidR="0092163A" w:rsidRPr="0092163A">
              <w:rPr>
                <w:rFonts w:asciiTheme="minorHAnsi" w:hAnsiTheme="minorHAnsi" w:cs="Tahoma"/>
                <w:sz w:val="22"/>
                <w:szCs w:val="22"/>
              </w:rPr>
              <w:t xml:space="preserve"> predstavijo neposredno na seji.</w:t>
            </w:r>
            <w:r w:rsidR="0092163A">
              <w:rPr>
                <w:rFonts w:asciiTheme="minorHAnsi" w:hAnsiTheme="minorHAnsi" w:cs="Tahoma"/>
                <w:sz w:val="22"/>
                <w:szCs w:val="22"/>
              </w:rPr>
              <w:t xml:space="preserve"> S strani članov nismo prejeli nobenih opisov. </w:t>
            </w:r>
            <w:r w:rsidR="003326D3">
              <w:rPr>
                <w:rFonts w:asciiTheme="minorHAnsi" w:hAnsiTheme="minorHAnsi" w:cs="Tahoma"/>
                <w:sz w:val="22"/>
                <w:szCs w:val="22"/>
              </w:rPr>
              <w:t xml:space="preserve">Interes za predstavitev primerov na seji je izkazal </w:t>
            </w:r>
            <w:r w:rsidR="0092163A">
              <w:rPr>
                <w:rFonts w:asciiTheme="minorHAnsi" w:hAnsiTheme="minorHAnsi" w:cs="Tahoma"/>
                <w:sz w:val="22"/>
                <w:szCs w:val="22"/>
              </w:rPr>
              <w:t>en član, vendar se je ni udeležil.</w:t>
            </w:r>
          </w:p>
          <w:p w:rsidR="00181022" w:rsidRDefault="00181022" w:rsidP="000256F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74DEB" w:rsidRPr="00874DEB" w:rsidRDefault="00874DEB" w:rsidP="000256F1">
            <w:pPr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874DEB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Sklep 1</w:t>
            </w:r>
          </w:p>
          <w:p w:rsidR="00356D6E" w:rsidRPr="005F473F" w:rsidRDefault="00356D6E" w:rsidP="00356D6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Zapisnik</w:t>
            </w:r>
            <w:r w:rsidR="00DA00EA">
              <w:rPr>
                <w:rFonts w:asciiTheme="minorHAnsi" w:hAnsiTheme="minorHAnsi" w:cs="Tahoma"/>
                <w:b/>
                <w:sz w:val="22"/>
                <w:szCs w:val="22"/>
              </w:rPr>
              <w:t xml:space="preserve"> 10</w:t>
            </w:r>
            <w:r w:rsidRPr="00FC54C7">
              <w:rPr>
                <w:rFonts w:asciiTheme="minorHAnsi" w:hAnsiTheme="minorHAnsi" w:cs="Tahoma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seje Izvršilnega odbora </w:t>
            </w:r>
            <w:r w:rsidR="00DA00EA">
              <w:rPr>
                <w:rFonts w:asciiTheme="minorHAnsi" w:hAnsiTheme="minorHAnsi" w:cs="Tahoma"/>
                <w:b/>
                <w:sz w:val="22"/>
                <w:szCs w:val="22"/>
              </w:rPr>
              <w:t>se potrdi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.</w:t>
            </w:r>
          </w:p>
          <w:p w:rsidR="005F473F" w:rsidRDefault="005F473F" w:rsidP="000256F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A6178" w:rsidRDefault="00CA6178" w:rsidP="000256F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</w:t>
            </w:r>
            <w:r w:rsidR="009C2E8C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  <w:p w:rsidR="004B5799" w:rsidRDefault="009C2E8C" w:rsidP="000256F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Prisotni ugotavljajo, da se je v praksi izkazala potreba po dopolnitvi priporočil ob menjavi zavarovalnega posrednika. Za primere preklica pooblastila </w:t>
            </w:r>
            <w:r w:rsidR="00704B17">
              <w:rPr>
                <w:rFonts w:asciiTheme="minorHAnsi" w:hAnsiTheme="minorHAnsi" w:cs="Tahoma"/>
                <w:sz w:val="22"/>
                <w:szCs w:val="22"/>
              </w:rPr>
              <w:t>bi bilo potrebno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opredeliti tudi katere obveznosti bo do konca zavarovalnega leta opravil stari zavarovalni posrednik in katere aktivnosti prevzema novi. Prisotni predlagajo, da bi tudi od zavarovalnic pridobili primere, s katerimi se soočajo pri menjavi zavarovalnega posrednika pri stranki.</w:t>
            </w:r>
            <w:r w:rsidR="00CB2EA8">
              <w:rPr>
                <w:rFonts w:asciiTheme="minorHAnsi" w:hAnsiTheme="minorHAnsi" w:cs="Tahoma"/>
                <w:sz w:val="22"/>
                <w:szCs w:val="22"/>
              </w:rPr>
              <w:t xml:space="preserve"> Prisotni dopolnijo obstoječa priporočila </w:t>
            </w:r>
            <w:r w:rsidR="00CB2EA8" w:rsidRPr="00CB2EA8">
              <w:rPr>
                <w:rFonts w:asciiTheme="minorHAnsi" w:hAnsiTheme="minorHAnsi" w:cs="Tahoma"/>
                <w:sz w:val="22"/>
                <w:szCs w:val="22"/>
              </w:rPr>
              <w:t>ob menjavi zavarovalnega posrednika</w:t>
            </w:r>
            <w:r w:rsidR="00704B17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6E7319" w:rsidRDefault="006E7319" w:rsidP="000256F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720D6" w:rsidRDefault="003720D6" w:rsidP="000256F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720D6">
              <w:rPr>
                <w:rFonts w:asciiTheme="minorHAnsi" w:hAnsiTheme="minorHAnsi" w:cs="Tahoma"/>
                <w:b/>
                <w:sz w:val="22"/>
                <w:szCs w:val="22"/>
              </w:rPr>
              <w:t>Sklep 2</w:t>
            </w:r>
          </w:p>
          <w:p w:rsidR="00CB2EA8" w:rsidRDefault="00CB2EA8" w:rsidP="00CB2E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Zavarovalnice pozovemo, da sporočijo primere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ko stranka pooblastilo enemu zavarovalnemu posredniku odpove in ga da drugemu.</w:t>
            </w:r>
          </w:p>
          <w:p w:rsidR="00704B17" w:rsidRDefault="00704B17" w:rsidP="00CB2E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EA8" w:rsidRDefault="00CB2EA8" w:rsidP="00CB2E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20D6" w:rsidRPr="003720D6" w:rsidRDefault="00CB2EA8" w:rsidP="000256F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Sklep 3</w:t>
            </w:r>
          </w:p>
          <w:p w:rsidR="003720D6" w:rsidRPr="00CB2EA8" w:rsidRDefault="00CB2EA8" w:rsidP="000256F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2EA8">
              <w:rPr>
                <w:rFonts w:asciiTheme="minorHAnsi" w:hAnsiTheme="minorHAnsi" w:cs="Tahoma"/>
                <w:b/>
                <w:sz w:val="22"/>
                <w:szCs w:val="22"/>
              </w:rPr>
              <w:t>Dopolnjen predlog Priporočil ob menjavi zavarovalnega posrednika</w:t>
            </w:r>
            <w:r w:rsidR="00801AE8">
              <w:rPr>
                <w:rFonts w:asciiTheme="minorHAnsi" w:hAnsiTheme="minorHAnsi" w:cs="Tahoma"/>
                <w:b/>
                <w:sz w:val="22"/>
                <w:szCs w:val="22"/>
              </w:rPr>
              <w:t>, ki so priloga zapisnika,</w:t>
            </w:r>
            <w:r w:rsidRPr="00CB2EA8">
              <w:rPr>
                <w:rFonts w:asciiTheme="minorHAnsi" w:hAnsiTheme="minorHAnsi" w:cs="Tahoma"/>
                <w:b/>
                <w:sz w:val="22"/>
                <w:szCs w:val="22"/>
              </w:rPr>
              <w:t xml:space="preserve"> pošljemo v pregled in dopolnitev </w:t>
            </w:r>
            <w:r w:rsidR="00801AE8">
              <w:rPr>
                <w:rFonts w:asciiTheme="minorHAnsi" w:hAnsiTheme="minorHAnsi" w:cs="Tahoma"/>
                <w:b/>
                <w:sz w:val="22"/>
                <w:szCs w:val="22"/>
              </w:rPr>
              <w:t xml:space="preserve">vsem </w:t>
            </w:r>
            <w:r w:rsidRPr="00CB2EA8">
              <w:rPr>
                <w:rFonts w:asciiTheme="minorHAnsi" w:hAnsiTheme="minorHAnsi" w:cs="Tahoma"/>
                <w:b/>
                <w:sz w:val="22"/>
                <w:szCs w:val="22"/>
              </w:rPr>
              <w:t>članom Izvršilnega odbora ZZPS.</w:t>
            </w:r>
          </w:p>
          <w:p w:rsidR="00CB2EA8" w:rsidRPr="00CB2EA8" w:rsidRDefault="00CB2EA8" w:rsidP="000256F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21FF0" w:rsidRDefault="00021FF0" w:rsidP="000256F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1FF0">
              <w:rPr>
                <w:rFonts w:asciiTheme="minorHAnsi" w:hAnsiTheme="minorHAnsi" w:cs="Tahoma"/>
                <w:b/>
                <w:sz w:val="22"/>
                <w:szCs w:val="22"/>
              </w:rPr>
              <w:t>Sklep 3</w:t>
            </w:r>
          </w:p>
          <w:p w:rsidR="00CB2EA8" w:rsidRPr="00CB2EA8" w:rsidRDefault="00CB2EA8" w:rsidP="000256F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2EA8">
              <w:rPr>
                <w:rFonts w:asciiTheme="minorHAnsi" w:hAnsiTheme="minorHAnsi" w:cs="Tahoma"/>
                <w:b/>
                <w:sz w:val="22"/>
                <w:szCs w:val="22"/>
              </w:rPr>
              <w:t>Po prejemu predlogov za dopolnitev Priporočil ob menjavi zavarovalnega posrednika, jih pošljemo v pregled in dopolnitev tudi vsem članom</w:t>
            </w:r>
            <w:r w:rsidR="00021FF0">
              <w:rPr>
                <w:rFonts w:asciiTheme="minorHAnsi" w:hAnsiTheme="minorHAnsi" w:cs="Tahoma"/>
                <w:b/>
                <w:sz w:val="22"/>
                <w:szCs w:val="22"/>
              </w:rPr>
              <w:t xml:space="preserve"> in nato na SZZ.</w:t>
            </w:r>
          </w:p>
          <w:p w:rsidR="00CB2EA8" w:rsidRDefault="00CB2EA8" w:rsidP="000256F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56693" w:rsidRPr="00F01A48" w:rsidRDefault="00C65B76" w:rsidP="000256F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01A48">
              <w:rPr>
                <w:rFonts w:asciiTheme="minorHAnsi" w:hAnsiTheme="minorHAnsi" w:cs="Tahoma"/>
                <w:sz w:val="22"/>
                <w:szCs w:val="22"/>
              </w:rPr>
              <w:t>Ad</w:t>
            </w:r>
            <w:r w:rsidR="00B52167"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="00921A22" w:rsidRPr="00F01A4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526D60" w:rsidRDefault="005B2F2D" w:rsidP="005B2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Prisotni obravnavajo predlog, da se imenuje projektna</w:t>
            </w:r>
            <w:r w:rsidRPr="005B2F2D">
              <w:rPr>
                <w:rFonts w:asciiTheme="minorHAnsi" w:hAnsiTheme="minorHAnsi" w:cstheme="minorHAnsi"/>
                <w:sz w:val="22"/>
                <w:szCs w:val="22"/>
              </w:rPr>
              <w:t xml:space="preserve"> skupin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B2F2D">
              <w:rPr>
                <w:rFonts w:asciiTheme="minorHAnsi" w:hAnsiTheme="minorHAnsi" w:cstheme="minorHAnsi"/>
                <w:sz w:val="22"/>
                <w:szCs w:val="22"/>
              </w:rPr>
              <w:t>, ki bo oblikovala priporočilo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vsebini</w:t>
            </w:r>
            <w:r w:rsidRPr="005B2F2D">
              <w:rPr>
                <w:rFonts w:asciiTheme="minorHAnsi" w:hAnsiTheme="minorHAnsi" w:cstheme="minorHAnsi"/>
                <w:sz w:val="22"/>
                <w:szCs w:val="22"/>
              </w:rPr>
              <w:t xml:space="preserve">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B2F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F2D">
              <w:rPr>
                <w:rFonts w:asciiTheme="minorHAnsi" w:hAnsiTheme="minorHAnsi" w:cstheme="minorHAnsi"/>
                <w:sz w:val="22"/>
                <w:szCs w:val="22"/>
              </w:rPr>
              <w:t>zavarova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B2F2D">
              <w:rPr>
                <w:rFonts w:asciiTheme="minorHAnsi" w:hAnsiTheme="minorHAnsi" w:cstheme="minorHAnsi"/>
                <w:sz w:val="22"/>
                <w:szCs w:val="22"/>
              </w:rPr>
              <w:t>ljivih</w:t>
            </w:r>
            <w:proofErr w:type="spellEnd"/>
            <w:r w:rsidRPr="005B2F2D">
              <w:rPr>
                <w:rFonts w:asciiTheme="minorHAnsi" w:hAnsiTheme="minorHAnsi" w:cstheme="minorHAnsi"/>
                <w:sz w:val="22"/>
                <w:szCs w:val="22"/>
              </w:rPr>
              <w:t xml:space="preserve"> tveganj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ki jo zavarovalni posrednik izdela za </w:t>
            </w:r>
            <w:r w:rsidRPr="005B2F2D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B2F2D">
              <w:rPr>
                <w:rFonts w:asciiTheme="minorHAnsi" w:hAnsiTheme="minorHAnsi" w:cstheme="minorHAnsi"/>
                <w:sz w:val="22"/>
                <w:szCs w:val="22"/>
              </w:rPr>
              <w:t>ank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(d</w:t>
            </w:r>
            <w:r w:rsidR="00704B17">
              <w:rPr>
                <w:rFonts w:asciiTheme="minorHAnsi" w:hAnsiTheme="minorHAnsi" w:cstheme="minorHAnsi"/>
                <w:sz w:val="22"/>
                <w:szCs w:val="22"/>
              </w:rPr>
              <w:t>oločitev minimalnega standarda</w:t>
            </w:r>
            <w:r w:rsidRPr="005B2F2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Prisotni v razpravi ugotavljajo, da je bila na to temo predvidena izvedba usposabljanja, ki ga nameravamo izvesti v jesenskem času. V ta namen bi morali pridobit</w:t>
            </w:r>
            <w:r w:rsidR="00704B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čim boljšega predavatelja.</w:t>
            </w:r>
          </w:p>
          <w:p w:rsidR="005B2F2D" w:rsidRDefault="005B2F2D" w:rsidP="005B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F2D" w:rsidRPr="001F4B5E" w:rsidRDefault="005B2F2D" w:rsidP="005B2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G. Zorec prisotne seznani, da je </w:t>
            </w:r>
            <w:r w:rsidRPr="001F4B5E">
              <w:rPr>
                <w:rFonts w:asciiTheme="minorHAnsi" w:hAnsiTheme="minorHAnsi" w:cstheme="minorHAnsi"/>
                <w:sz w:val="22"/>
                <w:szCs w:val="22"/>
              </w:rPr>
              <w:t xml:space="preserve">govoril z </w:t>
            </w:r>
            <w:r w:rsidR="009E60B4" w:rsidRPr="001F4B5E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Pr="001F4B5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AC409A" w:rsidRPr="001F4B5E">
              <w:rPr>
                <w:rFonts w:asciiTheme="minorHAnsi" w:hAnsiTheme="minorHAnsi" w:cstheme="minorHAnsi"/>
                <w:sz w:val="22"/>
                <w:szCs w:val="22"/>
              </w:rPr>
              <w:t>Helmuth</w:t>
            </w:r>
            <w:proofErr w:type="spellEnd"/>
            <w:r w:rsidR="001F4B5E" w:rsidRPr="001F4B5E">
              <w:rPr>
                <w:rFonts w:asciiTheme="minorHAnsi" w:hAnsiTheme="minorHAnsi" w:cstheme="minorHAnsi"/>
                <w:sz w:val="22"/>
                <w:szCs w:val="22"/>
              </w:rPr>
              <w:t>-om</w:t>
            </w:r>
            <w:r w:rsidR="009E60B4" w:rsidRPr="001F4B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60B4" w:rsidRPr="001F4B5E">
              <w:rPr>
                <w:rFonts w:asciiTheme="minorHAnsi" w:hAnsiTheme="minorHAnsi" w:cstheme="minorHAnsi"/>
                <w:sz w:val="22"/>
                <w:szCs w:val="22"/>
              </w:rPr>
              <w:t>Tenschert</w:t>
            </w:r>
            <w:proofErr w:type="spellEnd"/>
            <w:r w:rsidR="001F4B5E" w:rsidRPr="001F4B5E">
              <w:rPr>
                <w:rFonts w:asciiTheme="minorHAnsi" w:hAnsiTheme="minorHAnsi" w:cstheme="minorHAnsi"/>
                <w:sz w:val="22"/>
                <w:szCs w:val="22"/>
              </w:rPr>
              <w:t>-om</w:t>
            </w:r>
            <w:r w:rsidR="00AC409A" w:rsidRPr="001F4B5E">
              <w:rPr>
                <w:rFonts w:asciiTheme="minorHAnsi" w:hAnsiTheme="minorHAnsi" w:cstheme="minorHAnsi"/>
                <w:sz w:val="22"/>
                <w:szCs w:val="22"/>
              </w:rPr>
              <w:t xml:space="preserve">, ki je pripravljen izvesti poldnevno predavanje na temo </w:t>
            </w:r>
            <w:r w:rsidR="001F4B5E">
              <w:rPr>
                <w:rFonts w:asciiTheme="minorHAnsi" w:hAnsiTheme="minorHAnsi" w:cstheme="minorHAnsi"/>
                <w:sz w:val="22"/>
                <w:szCs w:val="22"/>
              </w:rPr>
              <w:t>odgovornostno zavarovanje premoženjskih škod</w:t>
            </w:r>
            <w:r w:rsidR="00AC409A" w:rsidRPr="001F4B5E">
              <w:rPr>
                <w:rFonts w:asciiTheme="minorHAnsi" w:hAnsiTheme="minorHAnsi" w:cstheme="minorHAnsi"/>
                <w:sz w:val="22"/>
                <w:szCs w:val="22"/>
              </w:rPr>
              <w:t>. Predavatelj bi usposabljanje lahko izvedel 22.10 ali pa 24.10.2018 za ceno 1.000€.</w:t>
            </w:r>
          </w:p>
          <w:p w:rsidR="00E11E92" w:rsidRDefault="00E11E92" w:rsidP="005B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1E92" w:rsidRDefault="00E11E92" w:rsidP="00E11E9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Sklep 4</w:t>
            </w:r>
          </w:p>
          <w:p w:rsidR="0005636E" w:rsidRDefault="00E11E92" w:rsidP="00E11E9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Izvršilni odbor predlaga delovni skupini za</w:t>
            </w:r>
            <w:r w:rsidR="0005636E" w:rsidRPr="0005636E">
              <w:rPr>
                <w:rFonts w:asciiTheme="minorHAnsi" w:hAnsiTheme="minorHAnsi" w:cs="Tahoma"/>
                <w:b/>
                <w:sz w:val="22"/>
                <w:szCs w:val="22"/>
              </w:rPr>
              <w:t xml:space="preserve"> področje izobraževanj</w:t>
            </w:r>
            <w:r w:rsidR="0005636E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05636E" w:rsidRDefault="0005636E" w:rsidP="0005636E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5636E">
              <w:rPr>
                <w:rFonts w:asciiTheme="minorHAnsi" w:hAnsiTheme="minorHAnsi" w:cs="Tahoma"/>
                <w:b/>
                <w:sz w:val="22"/>
                <w:szCs w:val="22"/>
              </w:rPr>
              <w:t xml:space="preserve">da </w:t>
            </w:r>
            <w:r w:rsidR="00704B17">
              <w:rPr>
                <w:rFonts w:asciiTheme="minorHAnsi" w:hAnsiTheme="minorHAnsi" w:cs="Tahoma"/>
                <w:b/>
                <w:sz w:val="22"/>
                <w:szCs w:val="22"/>
              </w:rPr>
              <w:t xml:space="preserve">čim prej </w:t>
            </w:r>
            <w:r w:rsidRPr="0005636E">
              <w:rPr>
                <w:rFonts w:asciiTheme="minorHAnsi" w:hAnsiTheme="minorHAnsi" w:cs="Tahoma"/>
                <w:b/>
                <w:sz w:val="22"/>
                <w:szCs w:val="22"/>
              </w:rPr>
              <w:t>pripravi predlog vsebin za izvedbo jesenskega usposabljanja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in</w:t>
            </w:r>
          </w:p>
          <w:p w:rsidR="00E11E92" w:rsidRPr="0005636E" w:rsidRDefault="0005636E" w:rsidP="0005636E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da med vsebine jesenskega usposabljanja uvrsti predstavitev </w:t>
            </w:r>
            <w:r w:rsidRPr="0005636E">
              <w:rPr>
                <w:rFonts w:asciiTheme="minorHAnsi" w:hAnsiTheme="minorHAnsi" w:cs="Tahoma"/>
                <w:b/>
                <w:sz w:val="22"/>
                <w:szCs w:val="22"/>
              </w:rPr>
              <w:t xml:space="preserve">analize </w:t>
            </w:r>
            <w:proofErr w:type="spellStart"/>
            <w:r w:rsidRPr="0005636E">
              <w:rPr>
                <w:rFonts w:asciiTheme="minorHAnsi" w:hAnsiTheme="minorHAnsi" w:cs="Tahoma"/>
                <w:b/>
                <w:sz w:val="22"/>
                <w:szCs w:val="22"/>
              </w:rPr>
              <w:t>zavarovarljivih</w:t>
            </w:r>
            <w:proofErr w:type="spellEnd"/>
            <w:r w:rsidRPr="0005636E">
              <w:rPr>
                <w:rFonts w:asciiTheme="minorHAnsi" w:hAnsiTheme="minorHAnsi" w:cs="Tahoma"/>
                <w:b/>
                <w:sz w:val="22"/>
                <w:szCs w:val="22"/>
              </w:rPr>
              <w:t xml:space="preserve"> tveganj. </w:t>
            </w:r>
          </w:p>
          <w:p w:rsidR="0005636E" w:rsidRDefault="0005636E" w:rsidP="00E11E9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5636E" w:rsidRDefault="0005636E" w:rsidP="00E11E9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Sklep 5</w:t>
            </w:r>
          </w:p>
          <w:p w:rsidR="0005636E" w:rsidRPr="004436BD" w:rsidRDefault="0005636E" w:rsidP="00E11E9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Člane izvršilnega odbora </w:t>
            </w:r>
            <w:r w:rsidRPr="004436BD">
              <w:rPr>
                <w:rFonts w:asciiTheme="minorHAnsi" w:hAnsiTheme="minorHAnsi" w:cs="Tahoma"/>
                <w:b/>
                <w:sz w:val="22"/>
                <w:szCs w:val="22"/>
              </w:rPr>
              <w:t>pozovemo, da predlagajo predavatelja</w:t>
            </w:r>
            <w:r w:rsidR="004436BD" w:rsidRPr="004436BD">
              <w:rPr>
                <w:rFonts w:asciiTheme="minorHAnsi" w:hAnsiTheme="minorHAnsi" w:cs="Tahoma"/>
                <w:b/>
                <w:sz w:val="22"/>
                <w:szCs w:val="22"/>
              </w:rPr>
              <w:t xml:space="preserve"> za izvedbo predavanja na temo </w:t>
            </w:r>
            <w:r w:rsidR="004436BD" w:rsidRPr="00443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analize </w:t>
            </w:r>
            <w:proofErr w:type="spellStart"/>
            <w:r w:rsidR="004436BD" w:rsidRPr="004436BD">
              <w:rPr>
                <w:rFonts w:asciiTheme="minorHAnsi" w:hAnsiTheme="minorHAnsi" w:cstheme="minorHAnsi"/>
                <w:b/>
                <w:sz w:val="22"/>
                <w:szCs w:val="22"/>
              </w:rPr>
              <w:t>zavarovarljivih</w:t>
            </w:r>
            <w:proofErr w:type="spellEnd"/>
            <w:r w:rsidR="004436BD" w:rsidRPr="00443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tveganj.</w:t>
            </w:r>
          </w:p>
          <w:p w:rsidR="005B2F2D" w:rsidRPr="00E062DD" w:rsidRDefault="005B2F2D" w:rsidP="005B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765B" w:rsidRDefault="000E765B" w:rsidP="00234602">
      <w:pPr>
        <w:rPr>
          <w:rFonts w:asciiTheme="minorHAnsi" w:hAnsiTheme="minorHAnsi" w:cs="Tahoma"/>
          <w:sz w:val="22"/>
          <w:szCs w:val="22"/>
        </w:rPr>
      </w:pPr>
    </w:p>
    <w:p w:rsidR="00BA72D1" w:rsidRDefault="00BA72D1" w:rsidP="00234602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451"/>
        <w:gridCol w:w="3793"/>
      </w:tblGrid>
      <w:tr w:rsidR="00234602" w:rsidRPr="001B618C" w:rsidTr="001412AF">
        <w:tc>
          <w:tcPr>
            <w:tcW w:w="3369" w:type="dxa"/>
          </w:tcPr>
          <w:p w:rsidR="00234602" w:rsidRPr="001B618C" w:rsidRDefault="00234602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>Z</w:t>
            </w:r>
            <w:r w:rsidR="002530E2">
              <w:rPr>
                <w:rFonts w:asciiTheme="minorHAnsi" w:hAnsiTheme="minorHAnsi" w:cs="Tahoma"/>
                <w:sz w:val="22"/>
                <w:szCs w:val="22"/>
              </w:rPr>
              <w:t>apisnik pripravila</w:t>
            </w:r>
            <w:r w:rsidRPr="001B618C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  <w:p w:rsidR="00234602" w:rsidRPr="001B618C" w:rsidRDefault="000E765B" w:rsidP="00276241">
            <w:pPr>
              <w:jc w:val="left"/>
              <w:rPr>
                <w:rFonts w:asciiTheme="minorHAnsi" w:hAnsiTheme="minorHAnsi" w:cs="Tahoma"/>
                <w:sz w:val="22"/>
                <w:szCs w:val="22"/>
              </w:rPr>
            </w:pPr>
            <w:r w:rsidRPr="001B618C">
              <w:rPr>
                <w:rFonts w:asciiTheme="minorHAnsi" w:hAnsiTheme="minorHAnsi" w:cs="Tahoma"/>
                <w:sz w:val="22"/>
                <w:szCs w:val="22"/>
              </w:rPr>
              <w:t>Lidija Flajs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>,</w:t>
            </w:r>
          </w:p>
          <w:p w:rsidR="00234602" w:rsidRPr="001B618C" w:rsidRDefault="008F7867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>amostojna svetovalka GZS-PTZ</w:t>
            </w:r>
          </w:p>
        </w:tc>
        <w:tc>
          <w:tcPr>
            <w:tcW w:w="1451" w:type="dxa"/>
          </w:tcPr>
          <w:p w:rsidR="00234602" w:rsidRPr="001B618C" w:rsidRDefault="00234602" w:rsidP="0027624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93" w:type="dxa"/>
          </w:tcPr>
          <w:p w:rsidR="001412AF" w:rsidRDefault="007E7913" w:rsidP="001412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D4213F">
              <w:rPr>
                <w:rFonts w:asciiTheme="minorHAnsi" w:hAnsiTheme="minorHAnsi" w:cs="Tahoma"/>
                <w:sz w:val="22"/>
                <w:szCs w:val="22"/>
              </w:rPr>
              <w:t>redsedni</w:t>
            </w:r>
            <w:r>
              <w:rPr>
                <w:rFonts w:asciiTheme="minorHAnsi" w:hAnsiTheme="minorHAnsi" w:cs="Tahoma"/>
                <w:sz w:val="22"/>
                <w:szCs w:val="22"/>
              </w:rPr>
              <w:t>k</w:t>
            </w:r>
            <w:r w:rsidR="001412AF">
              <w:rPr>
                <w:rFonts w:asciiTheme="minorHAnsi" w:hAnsiTheme="minorHAnsi" w:cs="Tahoma"/>
                <w:sz w:val="22"/>
                <w:szCs w:val="22"/>
              </w:rPr>
              <w:t xml:space="preserve"> Z</w:t>
            </w:r>
            <w:r w:rsidR="00D4213F">
              <w:rPr>
                <w:rFonts w:asciiTheme="minorHAnsi" w:hAnsiTheme="minorHAnsi" w:cs="Tahoma"/>
                <w:sz w:val="22"/>
                <w:szCs w:val="22"/>
              </w:rPr>
              <w:t>druženja</w:t>
            </w:r>
            <w:r w:rsidR="001412A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234602" w:rsidRPr="001B618C" w:rsidRDefault="001412AF" w:rsidP="001412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zavarovalnih posrednikov Slovenije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  <w:p w:rsidR="00234602" w:rsidRPr="001B618C" w:rsidRDefault="007E7913" w:rsidP="001412A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Miro</w:t>
            </w:r>
            <w:r w:rsidR="008B49D4">
              <w:rPr>
                <w:rFonts w:asciiTheme="minorHAnsi" w:hAnsiTheme="minorHAnsi" w:cs="Tahoma"/>
                <w:sz w:val="22"/>
                <w:szCs w:val="22"/>
              </w:rPr>
              <w:t>slav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Zorec</w:t>
            </w:r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>l.r</w:t>
            </w:r>
            <w:proofErr w:type="spellEnd"/>
            <w:r w:rsidR="00234602" w:rsidRPr="001B618C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</w:tr>
    </w:tbl>
    <w:p w:rsidR="00D00521" w:rsidRPr="001B618C" w:rsidRDefault="00D00521" w:rsidP="001F1DC7">
      <w:pPr>
        <w:ind w:left="4536"/>
        <w:jc w:val="center"/>
        <w:rPr>
          <w:rFonts w:asciiTheme="minorHAnsi" w:hAnsiTheme="minorHAnsi" w:cs="Tahoma"/>
          <w:bCs/>
          <w:sz w:val="22"/>
          <w:szCs w:val="22"/>
          <w:lang w:eastAsia="sl-SI"/>
        </w:rPr>
      </w:pPr>
    </w:p>
    <w:sectPr w:rsidR="00D00521" w:rsidRPr="001B618C" w:rsidSect="00B2505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276" w:right="1134" w:bottom="1418" w:left="1418" w:header="142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7D" w:rsidRDefault="005B0D7D">
      <w:r>
        <w:separator/>
      </w:r>
    </w:p>
  </w:endnote>
  <w:endnote w:type="continuationSeparator" w:id="0">
    <w:p w:rsidR="005B0D7D" w:rsidRDefault="005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72" w:rsidRDefault="00DC3372" w:rsidP="002F001E">
    <w:pPr>
      <w:pStyle w:val="Noga"/>
      <w:ind w:right="-2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A60649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DC3372" w:rsidRDefault="00DC3372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7D" w:rsidRDefault="005B0D7D">
      <w:r>
        <w:separator/>
      </w:r>
    </w:p>
  </w:footnote>
  <w:footnote w:type="continuationSeparator" w:id="0">
    <w:p w:rsidR="005B0D7D" w:rsidRDefault="005B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72" w:rsidRDefault="00DC3372" w:rsidP="00947748">
    <w:pPr>
      <w:pStyle w:val="Glava"/>
      <w:ind w:left="-1134"/>
      <w:jc w:val="left"/>
      <w:rPr>
        <w:noProof/>
        <w:lang w:eastAsia="sl-SI"/>
      </w:rPr>
    </w:pPr>
  </w:p>
  <w:p w:rsidR="00DC3372" w:rsidRDefault="00947748" w:rsidP="00947748">
    <w:pPr>
      <w:pStyle w:val="Glava"/>
      <w:ind w:left="-1134"/>
      <w:jc w:val="left"/>
    </w:pPr>
    <w:r w:rsidRPr="00F4670E">
      <w:rPr>
        <w:noProof/>
        <w:lang w:eastAsia="sl-SI"/>
      </w:rPr>
      <w:drawing>
        <wp:inline distT="0" distB="0" distL="0" distR="0" wp14:anchorId="6AF841C6" wp14:editId="51004695">
          <wp:extent cx="668064" cy="342900"/>
          <wp:effectExtent l="0" t="0" r="0" b="0"/>
          <wp:docPr id="64" name="Slika 64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95" cy="35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372" w:rsidRDefault="00DC3372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48"/>
      <w:gridCol w:w="6933"/>
    </w:tblGrid>
    <w:tr w:rsidR="00DC3372" w:rsidTr="00B25057">
      <w:trPr>
        <w:trHeight w:val="1651"/>
      </w:trPr>
      <w:tc>
        <w:tcPr>
          <w:tcW w:w="39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C3372" w:rsidRDefault="00DC3372" w:rsidP="00B25057">
          <w:pPr>
            <w:pStyle w:val="Glava"/>
            <w:tabs>
              <w:tab w:val="clear" w:pos="8306"/>
              <w:tab w:val="right" w:pos="9498"/>
            </w:tabs>
            <w:ind w:right="-994"/>
            <w:jc w:val="left"/>
          </w:pPr>
          <w:r w:rsidRPr="00F4670E">
            <w:rPr>
              <w:noProof/>
              <w:lang w:eastAsia="sl-SI"/>
            </w:rPr>
            <w:drawing>
              <wp:inline distT="0" distB="0" distL="0" distR="0">
                <wp:extent cx="1076325" cy="552450"/>
                <wp:effectExtent l="0" t="0" r="9525" b="0"/>
                <wp:docPr id="66" name="Slika 66" descr="C:\Users\Primož\AppData\Local\Microsoft\Windows\INetCache\Content.Word\LOGO GZS_si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C:\Users\Primož\AppData\Local\Microsoft\Windows\INetCache\Content.Word\LOGO GZS_si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3372" w:rsidRDefault="00DC3372" w:rsidP="00507F87">
          <w:pPr>
            <w:pStyle w:val="Glava"/>
            <w:tabs>
              <w:tab w:val="clear" w:pos="4153"/>
              <w:tab w:val="clear" w:pos="8306"/>
              <w:tab w:val="center" w:pos="6485"/>
              <w:tab w:val="right" w:pos="9498"/>
            </w:tabs>
            <w:jc w:val="right"/>
          </w:pPr>
          <w:r>
            <w:rPr>
              <w:noProof/>
              <w:lang w:eastAsia="sl-SI"/>
            </w:rPr>
            <w:drawing>
              <wp:inline distT="0" distB="0" distL="0" distR="0">
                <wp:extent cx="3009900" cy="1133475"/>
                <wp:effectExtent l="0" t="0" r="0" b="9525"/>
                <wp:docPr id="67" name="Slika 67" descr="Združenje zavarovalnih posrednikov 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druženje zavarovalnih posrednikov 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3372" w:rsidTr="00DC3372">
      <w:trPr>
        <w:trHeight w:val="287"/>
      </w:trPr>
      <w:tc>
        <w:tcPr>
          <w:tcW w:w="1088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3372" w:rsidRPr="00507F87" w:rsidRDefault="00DC3372" w:rsidP="00507F87">
          <w:pPr>
            <w:pStyle w:val="Glava"/>
            <w:pBdr>
              <w:bottom w:val="single" w:sz="18" w:space="1" w:color="A6CE39"/>
            </w:pBdr>
            <w:ind w:right="-1134"/>
            <w:jc w:val="left"/>
            <w:rPr>
              <w:rFonts w:cs="Tahoma"/>
              <w:sz w:val="8"/>
              <w:szCs w:val="8"/>
            </w:rPr>
          </w:pPr>
        </w:p>
        <w:p w:rsidR="00DC3372" w:rsidRDefault="00DC3372" w:rsidP="00507F87">
          <w:pPr>
            <w:ind w:right="-1276"/>
          </w:pPr>
          <w:r w:rsidRPr="00FD0136">
            <w:rPr>
              <w:rFonts w:ascii="Verdana" w:hAnsi="Verdana" w:cs="Tahoma"/>
              <w:noProof/>
              <w:sz w:val="14"/>
              <w:szCs w:val="14"/>
            </w:rPr>
            <w:t>Dimičeva 13</w:t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noProof/>
              <w:sz w:val="14"/>
              <w:szCs w:val="14"/>
            </w:rPr>
            <w:t>1504 Ljubljana</w:t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T(01) 58 98 335, 58 98 000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F: </w:t>
          </w:r>
          <w:r w:rsidRPr="00FD0136">
            <w:rPr>
              <w:rFonts w:ascii="Verdana" w:hAnsi="Verdana" w:cs="Tahoma"/>
              <w:noProof/>
              <w:sz w:val="14"/>
              <w:szCs w:val="14"/>
            </w:rPr>
            <w:t>(01) 58 98 317</w:t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ptz</w:t>
          </w:r>
          <w:r w:rsidRPr="00FD0136">
            <w:rPr>
              <w:rFonts w:ascii="Verdana" w:hAnsi="Verdana" w:cs="Tahoma"/>
              <w:noProof/>
              <w:sz w:val="14"/>
              <w:szCs w:val="14"/>
            </w:rPr>
            <w:t>@gzs.si</w:t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noProof/>
              <w:sz w:val="14"/>
              <w:szCs w:val="14"/>
            </w:rPr>
            <w:t>http://zzps.gzs.si</w:t>
          </w:r>
        </w:p>
      </w:tc>
    </w:tr>
  </w:tbl>
  <w:p w:rsidR="00DC3372" w:rsidRDefault="00DC3372" w:rsidP="0038493C">
    <w:pPr>
      <w:ind w:left="-1134"/>
      <w:rPr>
        <w:rFonts w:ascii="Verdana" w:hAnsi="Verdana" w:cs="Tahoma"/>
        <w:noProof/>
        <w:sz w:val="14"/>
        <w:szCs w:val="14"/>
      </w:rPr>
    </w:pPr>
  </w:p>
  <w:p w:rsidR="00DC3372" w:rsidRDefault="00DC3372" w:rsidP="00693243">
    <w:pPr>
      <w:pStyle w:val="Glava"/>
      <w:jc w:val="left"/>
      <w:rPr>
        <w:rFonts w:cs="Tahoma"/>
        <w:szCs w:val="14"/>
      </w:rPr>
    </w:pPr>
  </w:p>
  <w:p w:rsidR="00DC3372" w:rsidRPr="008B4EC5" w:rsidRDefault="00DC3372" w:rsidP="00185D0E">
    <w:pPr>
      <w:pStyle w:val="Glava"/>
      <w:tabs>
        <w:tab w:val="clear" w:pos="4153"/>
        <w:tab w:val="clear" w:pos="8306"/>
        <w:tab w:val="left" w:pos="1572"/>
      </w:tabs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ACD"/>
    <w:multiLevelType w:val="hybridMultilevel"/>
    <w:tmpl w:val="3CB2C74A"/>
    <w:lvl w:ilvl="0" w:tplc="86A29AD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652"/>
    <w:multiLevelType w:val="hybridMultilevel"/>
    <w:tmpl w:val="2292B342"/>
    <w:lvl w:ilvl="0" w:tplc="9ACE69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D06"/>
    <w:multiLevelType w:val="hybridMultilevel"/>
    <w:tmpl w:val="10FCDB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BC6590"/>
    <w:multiLevelType w:val="hybridMultilevel"/>
    <w:tmpl w:val="EB6ACB2E"/>
    <w:lvl w:ilvl="0" w:tplc="94A294C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0B43"/>
    <w:multiLevelType w:val="hybridMultilevel"/>
    <w:tmpl w:val="25ACA7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875E1"/>
    <w:multiLevelType w:val="hybridMultilevel"/>
    <w:tmpl w:val="09CAE8F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7" w15:restartNumberingAfterBreak="0">
    <w:nsid w:val="4FEB2A50"/>
    <w:multiLevelType w:val="hybridMultilevel"/>
    <w:tmpl w:val="BF583312"/>
    <w:lvl w:ilvl="0" w:tplc="388E042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40DB0"/>
    <w:multiLevelType w:val="hybridMultilevel"/>
    <w:tmpl w:val="C6F424CE"/>
    <w:lvl w:ilvl="0" w:tplc="B440B14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6A7C7D"/>
    <w:multiLevelType w:val="hybridMultilevel"/>
    <w:tmpl w:val="188C3A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13"/>
    <w:rsid w:val="000006F5"/>
    <w:rsid w:val="00003A4E"/>
    <w:rsid w:val="00003D9E"/>
    <w:rsid w:val="0000448B"/>
    <w:rsid w:val="000044B2"/>
    <w:rsid w:val="00004589"/>
    <w:rsid w:val="000048FD"/>
    <w:rsid w:val="00005260"/>
    <w:rsid w:val="000055CA"/>
    <w:rsid w:val="000075E8"/>
    <w:rsid w:val="00010A23"/>
    <w:rsid w:val="00010B46"/>
    <w:rsid w:val="0001290B"/>
    <w:rsid w:val="000132D7"/>
    <w:rsid w:val="0001360E"/>
    <w:rsid w:val="0001411D"/>
    <w:rsid w:val="00014969"/>
    <w:rsid w:val="00015265"/>
    <w:rsid w:val="000173A6"/>
    <w:rsid w:val="00017468"/>
    <w:rsid w:val="0002072B"/>
    <w:rsid w:val="00020FCE"/>
    <w:rsid w:val="00021FF0"/>
    <w:rsid w:val="00023477"/>
    <w:rsid w:val="000234F7"/>
    <w:rsid w:val="00023BDA"/>
    <w:rsid w:val="00024312"/>
    <w:rsid w:val="00024B13"/>
    <w:rsid w:val="000256F1"/>
    <w:rsid w:val="00025F3E"/>
    <w:rsid w:val="00026245"/>
    <w:rsid w:val="00027161"/>
    <w:rsid w:val="000301E3"/>
    <w:rsid w:val="0003096F"/>
    <w:rsid w:val="00030D64"/>
    <w:rsid w:val="00030F48"/>
    <w:rsid w:val="00031221"/>
    <w:rsid w:val="0003195E"/>
    <w:rsid w:val="0003240C"/>
    <w:rsid w:val="00032F43"/>
    <w:rsid w:val="00034FC8"/>
    <w:rsid w:val="000351B2"/>
    <w:rsid w:val="000357EF"/>
    <w:rsid w:val="00035F9A"/>
    <w:rsid w:val="00037352"/>
    <w:rsid w:val="00037925"/>
    <w:rsid w:val="00040ACA"/>
    <w:rsid w:val="00040F25"/>
    <w:rsid w:val="000431A3"/>
    <w:rsid w:val="00043CB2"/>
    <w:rsid w:val="00044AB3"/>
    <w:rsid w:val="00044C3C"/>
    <w:rsid w:val="00045411"/>
    <w:rsid w:val="000455CE"/>
    <w:rsid w:val="00047F8D"/>
    <w:rsid w:val="00052E9B"/>
    <w:rsid w:val="00053028"/>
    <w:rsid w:val="00053057"/>
    <w:rsid w:val="00053A78"/>
    <w:rsid w:val="0005500A"/>
    <w:rsid w:val="0005594A"/>
    <w:rsid w:val="0005636E"/>
    <w:rsid w:val="00056778"/>
    <w:rsid w:val="000577DC"/>
    <w:rsid w:val="00057CC7"/>
    <w:rsid w:val="00057D4F"/>
    <w:rsid w:val="00060C22"/>
    <w:rsid w:val="00062EDE"/>
    <w:rsid w:val="00063AAC"/>
    <w:rsid w:val="00065738"/>
    <w:rsid w:val="00070024"/>
    <w:rsid w:val="00071AFD"/>
    <w:rsid w:val="000736D2"/>
    <w:rsid w:val="000741A5"/>
    <w:rsid w:val="000743D2"/>
    <w:rsid w:val="0007459C"/>
    <w:rsid w:val="00074B53"/>
    <w:rsid w:val="00075CE8"/>
    <w:rsid w:val="00075D7B"/>
    <w:rsid w:val="00077287"/>
    <w:rsid w:val="00082095"/>
    <w:rsid w:val="00082AB9"/>
    <w:rsid w:val="0008360E"/>
    <w:rsid w:val="00084A63"/>
    <w:rsid w:val="000856F5"/>
    <w:rsid w:val="00087A41"/>
    <w:rsid w:val="00087B0A"/>
    <w:rsid w:val="00087B2B"/>
    <w:rsid w:val="0009203F"/>
    <w:rsid w:val="00092E32"/>
    <w:rsid w:val="0009381E"/>
    <w:rsid w:val="00096904"/>
    <w:rsid w:val="000A217A"/>
    <w:rsid w:val="000A25B5"/>
    <w:rsid w:val="000A4C86"/>
    <w:rsid w:val="000A7E64"/>
    <w:rsid w:val="000B0970"/>
    <w:rsid w:val="000B10A3"/>
    <w:rsid w:val="000B10EB"/>
    <w:rsid w:val="000B1179"/>
    <w:rsid w:val="000B176C"/>
    <w:rsid w:val="000B2ACB"/>
    <w:rsid w:val="000B2BD4"/>
    <w:rsid w:val="000B386F"/>
    <w:rsid w:val="000B38E1"/>
    <w:rsid w:val="000B51AD"/>
    <w:rsid w:val="000B5F6E"/>
    <w:rsid w:val="000B7859"/>
    <w:rsid w:val="000C0107"/>
    <w:rsid w:val="000C137B"/>
    <w:rsid w:val="000C403E"/>
    <w:rsid w:val="000C4F61"/>
    <w:rsid w:val="000C6F3D"/>
    <w:rsid w:val="000D0EBC"/>
    <w:rsid w:val="000D1364"/>
    <w:rsid w:val="000D3008"/>
    <w:rsid w:val="000D3C20"/>
    <w:rsid w:val="000D3D42"/>
    <w:rsid w:val="000D3E9D"/>
    <w:rsid w:val="000D70EE"/>
    <w:rsid w:val="000D7828"/>
    <w:rsid w:val="000E1C9C"/>
    <w:rsid w:val="000E4241"/>
    <w:rsid w:val="000E4777"/>
    <w:rsid w:val="000E5423"/>
    <w:rsid w:val="000E6A60"/>
    <w:rsid w:val="000E73F1"/>
    <w:rsid w:val="000E765B"/>
    <w:rsid w:val="000E7C66"/>
    <w:rsid w:val="000F0E99"/>
    <w:rsid w:val="000F3806"/>
    <w:rsid w:val="000F3DF8"/>
    <w:rsid w:val="000F5163"/>
    <w:rsid w:val="000F5309"/>
    <w:rsid w:val="000F70DD"/>
    <w:rsid w:val="000F77E1"/>
    <w:rsid w:val="001013C2"/>
    <w:rsid w:val="00103677"/>
    <w:rsid w:val="00103858"/>
    <w:rsid w:val="00103912"/>
    <w:rsid w:val="00106D88"/>
    <w:rsid w:val="00107BC7"/>
    <w:rsid w:val="00112A87"/>
    <w:rsid w:val="00113060"/>
    <w:rsid w:val="001130F5"/>
    <w:rsid w:val="0011331B"/>
    <w:rsid w:val="00117463"/>
    <w:rsid w:val="00117667"/>
    <w:rsid w:val="00117F27"/>
    <w:rsid w:val="0012086C"/>
    <w:rsid w:val="00121F4E"/>
    <w:rsid w:val="00123361"/>
    <w:rsid w:val="00123976"/>
    <w:rsid w:val="00123D90"/>
    <w:rsid w:val="0012627E"/>
    <w:rsid w:val="0012679C"/>
    <w:rsid w:val="00126AB4"/>
    <w:rsid w:val="00126BFA"/>
    <w:rsid w:val="00127114"/>
    <w:rsid w:val="00127689"/>
    <w:rsid w:val="001276A6"/>
    <w:rsid w:val="001308C1"/>
    <w:rsid w:val="00131755"/>
    <w:rsid w:val="00133392"/>
    <w:rsid w:val="00134D1F"/>
    <w:rsid w:val="00135082"/>
    <w:rsid w:val="001350E5"/>
    <w:rsid w:val="001412AF"/>
    <w:rsid w:val="00141F23"/>
    <w:rsid w:val="001424D2"/>
    <w:rsid w:val="00142514"/>
    <w:rsid w:val="001436F7"/>
    <w:rsid w:val="00146CB2"/>
    <w:rsid w:val="0015063D"/>
    <w:rsid w:val="00150FC3"/>
    <w:rsid w:val="0015224D"/>
    <w:rsid w:val="0015509F"/>
    <w:rsid w:val="00156858"/>
    <w:rsid w:val="0016097D"/>
    <w:rsid w:val="001623E3"/>
    <w:rsid w:val="00162C77"/>
    <w:rsid w:val="001647F1"/>
    <w:rsid w:val="00167175"/>
    <w:rsid w:val="00167F72"/>
    <w:rsid w:val="0017067B"/>
    <w:rsid w:val="00171009"/>
    <w:rsid w:val="0017163C"/>
    <w:rsid w:val="001716FB"/>
    <w:rsid w:val="00173F52"/>
    <w:rsid w:val="0017447E"/>
    <w:rsid w:val="00174657"/>
    <w:rsid w:val="00174E69"/>
    <w:rsid w:val="00175655"/>
    <w:rsid w:val="00175C8F"/>
    <w:rsid w:val="001762F0"/>
    <w:rsid w:val="00177043"/>
    <w:rsid w:val="0017786D"/>
    <w:rsid w:val="0017787F"/>
    <w:rsid w:val="00180260"/>
    <w:rsid w:val="00181022"/>
    <w:rsid w:val="00181576"/>
    <w:rsid w:val="00182907"/>
    <w:rsid w:val="00182B9F"/>
    <w:rsid w:val="0018413E"/>
    <w:rsid w:val="001843AF"/>
    <w:rsid w:val="0018460C"/>
    <w:rsid w:val="00184665"/>
    <w:rsid w:val="00184975"/>
    <w:rsid w:val="00185D0E"/>
    <w:rsid w:val="0018684B"/>
    <w:rsid w:val="001871CF"/>
    <w:rsid w:val="00190282"/>
    <w:rsid w:val="0019244D"/>
    <w:rsid w:val="001929A8"/>
    <w:rsid w:val="00192FF8"/>
    <w:rsid w:val="00195F04"/>
    <w:rsid w:val="00197BF9"/>
    <w:rsid w:val="001A2EAF"/>
    <w:rsid w:val="001A3EBD"/>
    <w:rsid w:val="001A554C"/>
    <w:rsid w:val="001A5BED"/>
    <w:rsid w:val="001A64BD"/>
    <w:rsid w:val="001A745D"/>
    <w:rsid w:val="001B0B54"/>
    <w:rsid w:val="001B0BEA"/>
    <w:rsid w:val="001B0F90"/>
    <w:rsid w:val="001B132C"/>
    <w:rsid w:val="001B4466"/>
    <w:rsid w:val="001B44B9"/>
    <w:rsid w:val="001B4CAE"/>
    <w:rsid w:val="001B5E90"/>
    <w:rsid w:val="001B618C"/>
    <w:rsid w:val="001B655C"/>
    <w:rsid w:val="001B6B9C"/>
    <w:rsid w:val="001C0000"/>
    <w:rsid w:val="001C0A6A"/>
    <w:rsid w:val="001C10A8"/>
    <w:rsid w:val="001C35A0"/>
    <w:rsid w:val="001C4224"/>
    <w:rsid w:val="001C59A8"/>
    <w:rsid w:val="001C5C1C"/>
    <w:rsid w:val="001C60A0"/>
    <w:rsid w:val="001C7386"/>
    <w:rsid w:val="001C7D63"/>
    <w:rsid w:val="001C7F05"/>
    <w:rsid w:val="001D03D2"/>
    <w:rsid w:val="001D0CDF"/>
    <w:rsid w:val="001D0D84"/>
    <w:rsid w:val="001D3122"/>
    <w:rsid w:val="001D3680"/>
    <w:rsid w:val="001D37FE"/>
    <w:rsid w:val="001D65D2"/>
    <w:rsid w:val="001E0C70"/>
    <w:rsid w:val="001E2860"/>
    <w:rsid w:val="001E2EC6"/>
    <w:rsid w:val="001E315B"/>
    <w:rsid w:val="001E33AF"/>
    <w:rsid w:val="001E4475"/>
    <w:rsid w:val="001F07BA"/>
    <w:rsid w:val="001F1036"/>
    <w:rsid w:val="001F1AFB"/>
    <w:rsid w:val="001F1DC7"/>
    <w:rsid w:val="001F2846"/>
    <w:rsid w:val="001F344F"/>
    <w:rsid w:val="001F3CD2"/>
    <w:rsid w:val="001F3DE3"/>
    <w:rsid w:val="001F49E6"/>
    <w:rsid w:val="001F4B5E"/>
    <w:rsid w:val="001F5039"/>
    <w:rsid w:val="001F6DCC"/>
    <w:rsid w:val="001F7FB6"/>
    <w:rsid w:val="0020157B"/>
    <w:rsid w:val="00201C26"/>
    <w:rsid w:val="00201CCB"/>
    <w:rsid w:val="00202B38"/>
    <w:rsid w:val="00202F39"/>
    <w:rsid w:val="00203858"/>
    <w:rsid w:val="00204017"/>
    <w:rsid w:val="0020440A"/>
    <w:rsid w:val="002046DC"/>
    <w:rsid w:val="00204F4E"/>
    <w:rsid w:val="00205208"/>
    <w:rsid w:val="002062C5"/>
    <w:rsid w:val="00211F82"/>
    <w:rsid w:val="002131D3"/>
    <w:rsid w:val="00215C36"/>
    <w:rsid w:val="00215E9A"/>
    <w:rsid w:val="00216DAC"/>
    <w:rsid w:val="0022019B"/>
    <w:rsid w:val="00221333"/>
    <w:rsid w:val="002231F6"/>
    <w:rsid w:val="00226B2A"/>
    <w:rsid w:val="0022756A"/>
    <w:rsid w:val="00230562"/>
    <w:rsid w:val="00231089"/>
    <w:rsid w:val="00231CC9"/>
    <w:rsid w:val="00231DA1"/>
    <w:rsid w:val="00232698"/>
    <w:rsid w:val="00233C4E"/>
    <w:rsid w:val="00233D6B"/>
    <w:rsid w:val="00234602"/>
    <w:rsid w:val="00234838"/>
    <w:rsid w:val="00234AAC"/>
    <w:rsid w:val="00236A34"/>
    <w:rsid w:val="002377D7"/>
    <w:rsid w:val="00240AFB"/>
    <w:rsid w:val="00241E9A"/>
    <w:rsid w:val="00241EB7"/>
    <w:rsid w:val="002420C7"/>
    <w:rsid w:val="00242AF7"/>
    <w:rsid w:val="0024342F"/>
    <w:rsid w:val="0024393C"/>
    <w:rsid w:val="00245C65"/>
    <w:rsid w:val="00246087"/>
    <w:rsid w:val="0024677D"/>
    <w:rsid w:val="00246F9C"/>
    <w:rsid w:val="00247ED4"/>
    <w:rsid w:val="002518EC"/>
    <w:rsid w:val="00252509"/>
    <w:rsid w:val="002527CD"/>
    <w:rsid w:val="002530E2"/>
    <w:rsid w:val="00254377"/>
    <w:rsid w:val="00254AC5"/>
    <w:rsid w:val="00254B8D"/>
    <w:rsid w:val="00255A21"/>
    <w:rsid w:val="0025640D"/>
    <w:rsid w:val="00256650"/>
    <w:rsid w:val="00257DB3"/>
    <w:rsid w:val="002617A3"/>
    <w:rsid w:val="00262A3C"/>
    <w:rsid w:val="00262B5F"/>
    <w:rsid w:val="00263399"/>
    <w:rsid w:val="00264170"/>
    <w:rsid w:val="00264213"/>
    <w:rsid w:val="002643F8"/>
    <w:rsid w:val="002671D9"/>
    <w:rsid w:val="00270376"/>
    <w:rsid w:val="002704AF"/>
    <w:rsid w:val="00270B48"/>
    <w:rsid w:val="002710DD"/>
    <w:rsid w:val="00272FEB"/>
    <w:rsid w:val="00273B7D"/>
    <w:rsid w:val="00274C4B"/>
    <w:rsid w:val="00274E5D"/>
    <w:rsid w:val="0027598E"/>
    <w:rsid w:val="00276241"/>
    <w:rsid w:val="0027659D"/>
    <w:rsid w:val="00277A3C"/>
    <w:rsid w:val="00277C0C"/>
    <w:rsid w:val="0028122F"/>
    <w:rsid w:val="002828B5"/>
    <w:rsid w:val="00283D27"/>
    <w:rsid w:val="00283E42"/>
    <w:rsid w:val="00285B23"/>
    <w:rsid w:val="00286049"/>
    <w:rsid w:val="00286DAC"/>
    <w:rsid w:val="00287C9B"/>
    <w:rsid w:val="0029015F"/>
    <w:rsid w:val="002903FE"/>
    <w:rsid w:val="0029086D"/>
    <w:rsid w:val="00290F4A"/>
    <w:rsid w:val="00291BE4"/>
    <w:rsid w:val="00291EBE"/>
    <w:rsid w:val="00293E59"/>
    <w:rsid w:val="0029475D"/>
    <w:rsid w:val="00295F7B"/>
    <w:rsid w:val="00296054"/>
    <w:rsid w:val="002A1CAC"/>
    <w:rsid w:val="002A2BA0"/>
    <w:rsid w:val="002A34B6"/>
    <w:rsid w:val="002A4723"/>
    <w:rsid w:val="002A6E45"/>
    <w:rsid w:val="002B000E"/>
    <w:rsid w:val="002B0E39"/>
    <w:rsid w:val="002B15E9"/>
    <w:rsid w:val="002B3392"/>
    <w:rsid w:val="002B33B9"/>
    <w:rsid w:val="002B45A3"/>
    <w:rsid w:val="002B606F"/>
    <w:rsid w:val="002B6D43"/>
    <w:rsid w:val="002B73EE"/>
    <w:rsid w:val="002C4427"/>
    <w:rsid w:val="002C66B9"/>
    <w:rsid w:val="002D0C3D"/>
    <w:rsid w:val="002D1121"/>
    <w:rsid w:val="002D254F"/>
    <w:rsid w:val="002D2AC0"/>
    <w:rsid w:val="002D354D"/>
    <w:rsid w:val="002D55E9"/>
    <w:rsid w:val="002D57A7"/>
    <w:rsid w:val="002D79AE"/>
    <w:rsid w:val="002D7F5A"/>
    <w:rsid w:val="002E13B8"/>
    <w:rsid w:val="002E2619"/>
    <w:rsid w:val="002E3E82"/>
    <w:rsid w:val="002E4AE7"/>
    <w:rsid w:val="002E60F0"/>
    <w:rsid w:val="002E6270"/>
    <w:rsid w:val="002E62EF"/>
    <w:rsid w:val="002E7F36"/>
    <w:rsid w:val="002F001E"/>
    <w:rsid w:val="002F0137"/>
    <w:rsid w:val="002F3CBC"/>
    <w:rsid w:val="002F6613"/>
    <w:rsid w:val="002F6D4E"/>
    <w:rsid w:val="002F7968"/>
    <w:rsid w:val="00301B94"/>
    <w:rsid w:val="003037C7"/>
    <w:rsid w:val="00303E2E"/>
    <w:rsid w:val="00304E0A"/>
    <w:rsid w:val="00305890"/>
    <w:rsid w:val="0030646B"/>
    <w:rsid w:val="00307051"/>
    <w:rsid w:val="0030709B"/>
    <w:rsid w:val="00307958"/>
    <w:rsid w:val="00307E61"/>
    <w:rsid w:val="003102B8"/>
    <w:rsid w:val="00311BA2"/>
    <w:rsid w:val="0032007A"/>
    <w:rsid w:val="003201B7"/>
    <w:rsid w:val="00321193"/>
    <w:rsid w:val="003233B5"/>
    <w:rsid w:val="00323755"/>
    <w:rsid w:val="0032495A"/>
    <w:rsid w:val="00324DB7"/>
    <w:rsid w:val="003259AA"/>
    <w:rsid w:val="003264A0"/>
    <w:rsid w:val="0033200F"/>
    <w:rsid w:val="0033207A"/>
    <w:rsid w:val="003326D3"/>
    <w:rsid w:val="00333373"/>
    <w:rsid w:val="003335D6"/>
    <w:rsid w:val="00333F21"/>
    <w:rsid w:val="00334142"/>
    <w:rsid w:val="00335147"/>
    <w:rsid w:val="0033660A"/>
    <w:rsid w:val="003406D1"/>
    <w:rsid w:val="00340BEB"/>
    <w:rsid w:val="003428D6"/>
    <w:rsid w:val="00343689"/>
    <w:rsid w:val="00343FEB"/>
    <w:rsid w:val="00344ACD"/>
    <w:rsid w:val="00345060"/>
    <w:rsid w:val="00350207"/>
    <w:rsid w:val="003502F3"/>
    <w:rsid w:val="00351464"/>
    <w:rsid w:val="003514F3"/>
    <w:rsid w:val="00351E64"/>
    <w:rsid w:val="00353D75"/>
    <w:rsid w:val="00354033"/>
    <w:rsid w:val="0035407D"/>
    <w:rsid w:val="003549EF"/>
    <w:rsid w:val="0035547D"/>
    <w:rsid w:val="00356C3E"/>
    <w:rsid w:val="00356D6E"/>
    <w:rsid w:val="00357E04"/>
    <w:rsid w:val="003709FF"/>
    <w:rsid w:val="00370A45"/>
    <w:rsid w:val="003715A7"/>
    <w:rsid w:val="003720D6"/>
    <w:rsid w:val="003723C7"/>
    <w:rsid w:val="00372855"/>
    <w:rsid w:val="00372BDE"/>
    <w:rsid w:val="00372E6C"/>
    <w:rsid w:val="00373D42"/>
    <w:rsid w:val="00373E3D"/>
    <w:rsid w:val="00374E82"/>
    <w:rsid w:val="00376B5F"/>
    <w:rsid w:val="0037716B"/>
    <w:rsid w:val="00377BE9"/>
    <w:rsid w:val="00381B32"/>
    <w:rsid w:val="00383067"/>
    <w:rsid w:val="00383CE6"/>
    <w:rsid w:val="00384680"/>
    <w:rsid w:val="0038472E"/>
    <w:rsid w:val="0038493C"/>
    <w:rsid w:val="00384BA0"/>
    <w:rsid w:val="0038535F"/>
    <w:rsid w:val="00385E00"/>
    <w:rsid w:val="0038680A"/>
    <w:rsid w:val="00386BF1"/>
    <w:rsid w:val="00386F0F"/>
    <w:rsid w:val="00387ADD"/>
    <w:rsid w:val="00390CEF"/>
    <w:rsid w:val="003926B4"/>
    <w:rsid w:val="00393DF4"/>
    <w:rsid w:val="003945B4"/>
    <w:rsid w:val="00394E9D"/>
    <w:rsid w:val="0039568C"/>
    <w:rsid w:val="00395F54"/>
    <w:rsid w:val="0039625C"/>
    <w:rsid w:val="0039769E"/>
    <w:rsid w:val="003A01F1"/>
    <w:rsid w:val="003A0FA0"/>
    <w:rsid w:val="003A2BBD"/>
    <w:rsid w:val="003A306F"/>
    <w:rsid w:val="003A544C"/>
    <w:rsid w:val="003A614A"/>
    <w:rsid w:val="003A6367"/>
    <w:rsid w:val="003A6A9E"/>
    <w:rsid w:val="003A79A5"/>
    <w:rsid w:val="003B0633"/>
    <w:rsid w:val="003B0BF1"/>
    <w:rsid w:val="003B0EE0"/>
    <w:rsid w:val="003B1B35"/>
    <w:rsid w:val="003B22EC"/>
    <w:rsid w:val="003B3257"/>
    <w:rsid w:val="003B3A5A"/>
    <w:rsid w:val="003B4971"/>
    <w:rsid w:val="003B4F4F"/>
    <w:rsid w:val="003B6CE9"/>
    <w:rsid w:val="003B6F06"/>
    <w:rsid w:val="003C082A"/>
    <w:rsid w:val="003C13E9"/>
    <w:rsid w:val="003C1EC6"/>
    <w:rsid w:val="003C2CA8"/>
    <w:rsid w:val="003C31C7"/>
    <w:rsid w:val="003C39E2"/>
    <w:rsid w:val="003C3F5D"/>
    <w:rsid w:val="003C4264"/>
    <w:rsid w:val="003C51CB"/>
    <w:rsid w:val="003C6808"/>
    <w:rsid w:val="003C6A32"/>
    <w:rsid w:val="003D036C"/>
    <w:rsid w:val="003D1CB3"/>
    <w:rsid w:val="003D2CE4"/>
    <w:rsid w:val="003D626C"/>
    <w:rsid w:val="003D6BF0"/>
    <w:rsid w:val="003D71DA"/>
    <w:rsid w:val="003E048A"/>
    <w:rsid w:val="003E1719"/>
    <w:rsid w:val="003E1770"/>
    <w:rsid w:val="003E1EDC"/>
    <w:rsid w:val="003E37F1"/>
    <w:rsid w:val="003E434C"/>
    <w:rsid w:val="003E4851"/>
    <w:rsid w:val="003E5BCB"/>
    <w:rsid w:val="003F0F63"/>
    <w:rsid w:val="003F1D30"/>
    <w:rsid w:val="003F28A3"/>
    <w:rsid w:val="003F29F2"/>
    <w:rsid w:val="003F344F"/>
    <w:rsid w:val="003F363E"/>
    <w:rsid w:val="003F3F18"/>
    <w:rsid w:val="003F56BF"/>
    <w:rsid w:val="003F7DBC"/>
    <w:rsid w:val="003F7ED8"/>
    <w:rsid w:val="004013B5"/>
    <w:rsid w:val="00402C70"/>
    <w:rsid w:val="00406520"/>
    <w:rsid w:val="00407086"/>
    <w:rsid w:val="00407E29"/>
    <w:rsid w:val="00411362"/>
    <w:rsid w:val="004120DB"/>
    <w:rsid w:val="00412250"/>
    <w:rsid w:val="00413D87"/>
    <w:rsid w:val="00413FA0"/>
    <w:rsid w:val="004152AC"/>
    <w:rsid w:val="00415512"/>
    <w:rsid w:val="00416008"/>
    <w:rsid w:val="00416229"/>
    <w:rsid w:val="0041684B"/>
    <w:rsid w:val="00416C0B"/>
    <w:rsid w:val="004178F8"/>
    <w:rsid w:val="00422DF3"/>
    <w:rsid w:val="004235F5"/>
    <w:rsid w:val="00424004"/>
    <w:rsid w:val="00424570"/>
    <w:rsid w:val="00425111"/>
    <w:rsid w:val="00425E65"/>
    <w:rsid w:val="00427419"/>
    <w:rsid w:val="004305AB"/>
    <w:rsid w:val="004306B7"/>
    <w:rsid w:val="00432B02"/>
    <w:rsid w:val="00432FD0"/>
    <w:rsid w:val="004332EC"/>
    <w:rsid w:val="00434138"/>
    <w:rsid w:val="00436AE8"/>
    <w:rsid w:val="004371B2"/>
    <w:rsid w:val="00441671"/>
    <w:rsid w:val="004419E4"/>
    <w:rsid w:val="00441D73"/>
    <w:rsid w:val="00442D61"/>
    <w:rsid w:val="0044334B"/>
    <w:rsid w:val="004436BD"/>
    <w:rsid w:val="004443B1"/>
    <w:rsid w:val="00445264"/>
    <w:rsid w:val="004453E8"/>
    <w:rsid w:val="0044679E"/>
    <w:rsid w:val="00446EEA"/>
    <w:rsid w:val="00447E39"/>
    <w:rsid w:val="00450D6C"/>
    <w:rsid w:val="00452B06"/>
    <w:rsid w:val="00452F72"/>
    <w:rsid w:val="00454B43"/>
    <w:rsid w:val="0045609C"/>
    <w:rsid w:val="004565C9"/>
    <w:rsid w:val="004607EC"/>
    <w:rsid w:val="004613A6"/>
    <w:rsid w:val="00462269"/>
    <w:rsid w:val="00463A97"/>
    <w:rsid w:val="0046523D"/>
    <w:rsid w:val="00465E76"/>
    <w:rsid w:val="00466117"/>
    <w:rsid w:val="004661F1"/>
    <w:rsid w:val="00466B95"/>
    <w:rsid w:val="00466D2E"/>
    <w:rsid w:val="0046700E"/>
    <w:rsid w:val="0046702B"/>
    <w:rsid w:val="004677CD"/>
    <w:rsid w:val="00471D6D"/>
    <w:rsid w:val="0047285B"/>
    <w:rsid w:val="00472F33"/>
    <w:rsid w:val="00474BC0"/>
    <w:rsid w:val="00474D71"/>
    <w:rsid w:val="0047599D"/>
    <w:rsid w:val="004775FD"/>
    <w:rsid w:val="00480E44"/>
    <w:rsid w:val="00482164"/>
    <w:rsid w:val="004860C7"/>
    <w:rsid w:val="004879FD"/>
    <w:rsid w:val="00491294"/>
    <w:rsid w:val="00492445"/>
    <w:rsid w:val="0049317B"/>
    <w:rsid w:val="00493A99"/>
    <w:rsid w:val="00493EEB"/>
    <w:rsid w:val="004961A9"/>
    <w:rsid w:val="00497F66"/>
    <w:rsid w:val="004A00FB"/>
    <w:rsid w:val="004A16F9"/>
    <w:rsid w:val="004A53AC"/>
    <w:rsid w:val="004A5AD5"/>
    <w:rsid w:val="004A5E51"/>
    <w:rsid w:val="004A6937"/>
    <w:rsid w:val="004B041D"/>
    <w:rsid w:val="004B0DEB"/>
    <w:rsid w:val="004B2303"/>
    <w:rsid w:val="004B2328"/>
    <w:rsid w:val="004B258A"/>
    <w:rsid w:val="004B26D8"/>
    <w:rsid w:val="004B33E7"/>
    <w:rsid w:val="004B3A71"/>
    <w:rsid w:val="004B45A1"/>
    <w:rsid w:val="004B4A5E"/>
    <w:rsid w:val="004B4F6E"/>
    <w:rsid w:val="004B5799"/>
    <w:rsid w:val="004B5873"/>
    <w:rsid w:val="004B5F76"/>
    <w:rsid w:val="004B6077"/>
    <w:rsid w:val="004B620B"/>
    <w:rsid w:val="004B667D"/>
    <w:rsid w:val="004B6998"/>
    <w:rsid w:val="004B7D8A"/>
    <w:rsid w:val="004B7DA4"/>
    <w:rsid w:val="004C00A1"/>
    <w:rsid w:val="004C1338"/>
    <w:rsid w:val="004C1973"/>
    <w:rsid w:val="004C2B59"/>
    <w:rsid w:val="004C3890"/>
    <w:rsid w:val="004C4DF6"/>
    <w:rsid w:val="004C5079"/>
    <w:rsid w:val="004C593C"/>
    <w:rsid w:val="004C5DCD"/>
    <w:rsid w:val="004C64C5"/>
    <w:rsid w:val="004C653E"/>
    <w:rsid w:val="004D2778"/>
    <w:rsid w:val="004D2AD9"/>
    <w:rsid w:val="004D4C66"/>
    <w:rsid w:val="004D5B44"/>
    <w:rsid w:val="004D5D17"/>
    <w:rsid w:val="004D6AF0"/>
    <w:rsid w:val="004D7044"/>
    <w:rsid w:val="004D7BC3"/>
    <w:rsid w:val="004E1508"/>
    <w:rsid w:val="004E260E"/>
    <w:rsid w:val="004E29AE"/>
    <w:rsid w:val="004E3442"/>
    <w:rsid w:val="004E37F5"/>
    <w:rsid w:val="004E5DE9"/>
    <w:rsid w:val="004E64B0"/>
    <w:rsid w:val="004F09D8"/>
    <w:rsid w:val="004F09F4"/>
    <w:rsid w:val="004F0C3E"/>
    <w:rsid w:val="004F31FC"/>
    <w:rsid w:val="004F4811"/>
    <w:rsid w:val="004F4839"/>
    <w:rsid w:val="004F5100"/>
    <w:rsid w:val="004F55DB"/>
    <w:rsid w:val="004F634A"/>
    <w:rsid w:val="004F7BDF"/>
    <w:rsid w:val="005003F9"/>
    <w:rsid w:val="005023C8"/>
    <w:rsid w:val="00502418"/>
    <w:rsid w:val="00502485"/>
    <w:rsid w:val="00503015"/>
    <w:rsid w:val="00503825"/>
    <w:rsid w:val="005045C1"/>
    <w:rsid w:val="00504A92"/>
    <w:rsid w:val="00504AC7"/>
    <w:rsid w:val="0050656F"/>
    <w:rsid w:val="005075A2"/>
    <w:rsid w:val="00507F87"/>
    <w:rsid w:val="0051038E"/>
    <w:rsid w:val="00510D09"/>
    <w:rsid w:val="00511847"/>
    <w:rsid w:val="00511864"/>
    <w:rsid w:val="005133CA"/>
    <w:rsid w:val="005169EC"/>
    <w:rsid w:val="00517983"/>
    <w:rsid w:val="005203C8"/>
    <w:rsid w:val="00520EC1"/>
    <w:rsid w:val="00522264"/>
    <w:rsid w:val="0052618D"/>
    <w:rsid w:val="00526D60"/>
    <w:rsid w:val="00527580"/>
    <w:rsid w:val="00530011"/>
    <w:rsid w:val="005308B2"/>
    <w:rsid w:val="0053164B"/>
    <w:rsid w:val="00532B67"/>
    <w:rsid w:val="00532BEB"/>
    <w:rsid w:val="00533255"/>
    <w:rsid w:val="00534035"/>
    <w:rsid w:val="00536402"/>
    <w:rsid w:val="00536BB6"/>
    <w:rsid w:val="00537253"/>
    <w:rsid w:val="00540993"/>
    <w:rsid w:val="00540B31"/>
    <w:rsid w:val="00540B6E"/>
    <w:rsid w:val="00540E1E"/>
    <w:rsid w:val="00541036"/>
    <w:rsid w:val="00541F90"/>
    <w:rsid w:val="00551769"/>
    <w:rsid w:val="00551D30"/>
    <w:rsid w:val="00552350"/>
    <w:rsid w:val="005525DC"/>
    <w:rsid w:val="00553663"/>
    <w:rsid w:val="00553A91"/>
    <w:rsid w:val="005550C8"/>
    <w:rsid w:val="00555834"/>
    <w:rsid w:val="00556343"/>
    <w:rsid w:val="00556ABC"/>
    <w:rsid w:val="0055772D"/>
    <w:rsid w:val="00561B35"/>
    <w:rsid w:val="00561BB8"/>
    <w:rsid w:val="00562198"/>
    <w:rsid w:val="00563CBC"/>
    <w:rsid w:val="00566F09"/>
    <w:rsid w:val="0056701B"/>
    <w:rsid w:val="00570F8D"/>
    <w:rsid w:val="00572F4B"/>
    <w:rsid w:val="0057372A"/>
    <w:rsid w:val="00575039"/>
    <w:rsid w:val="00576393"/>
    <w:rsid w:val="005774A7"/>
    <w:rsid w:val="00583484"/>
    <w:rsid w:val="00583D3F"/>
    <w:rsid w:val="00586C68"/>
    <w:rsid w:val="0058704A"/>
    <w:rsid w:val="00590632"/>
    <w:rsid w:val="005912C7"/>
    <w:rsid w:val="005923A6"/>
    <w:rsid w:val="0059270F"/>
    <w:rsid w:val="00592AB3"/>
    <w:rsid w:val="00592EEE"/>
    <w:rsid w:val="00593C04"/>
    <w:rsid w:val="005944CD"/>
    <w:rsid w:val="00595ED0"/>
    <w:rsid w:val="0059628A"/>
    <w:rsid w:val="00596583"/>
    <w:rsid w:val="00597639"/>
    <w:rsid w:val="005A09CE"/>
    <w:rsid w:val="005A16F2"/>
    <w:rsid w:val="005A3EC7"/>
    <w:rsid w:val="005A5FAB"/>
    <w:rsid w:val="005A6596"/>
    <w:rsid w:val="005B00C4"/>
    <w:rsid w:val="005B092D"/>
    <w:rsid w:val="005B0D7D"/>
    <w:rsid w:val="005B1FF0"/>
    <w:rsid w:val="005B2F2D"/>
    <w:rsid w:val="005B3811"/>
    <w:rsid w:val="005B3CF4"/>
    <w:rsid w:val="005B5BB5"/>
    <w:rsid w:val="005B747C"/>
    <w:rsid w:val="005C0999"/>
    <w:rsid w:val="005C0DF0"/>
    <w:rsid w:val="005C222A"/>
    <w:rsid w:val="005C30B0"/>
    <w:rsid w:val="005C53B7"/>
    <w:rsid w:val="005C6170"/>
    <w:rsid w:val="005C7545"/>
    <w:rsid w:val="005C7619"/>
    <w:rsid w:val="005D0FD5"/>
    <w:rsid w:val="005D14BA"/>
    <w:rsid w:val="005D26F3"/>
    <w:rsid w:val="005D38C9"/>
    <w:rsid w:val="005D3FF6"/>
    <w:rsid w:val="005D5199"/>
    <w:rsid w:val="005E2213"/>
    <w:rsid w:val="005E242F"/>
    <w:rsid w:val="005E2B61"/>
    <w:rsid w:val="005E2C08"/>
    <w:rsid w:val="005E30DA"/>
    <w:rsid w:val="005E33D4"/>
    <w:rsid w:val="005E3453"/>
    <w:rsid w:val="005E4701"/>
    <w:rsid w:val="005E49F3"/>
    <w:rsid w:val="005E4CCB"/>
    <w:rsid w:val="005E6D2F"/>
    <w:rsid w:val="005E78DA"/>
    <w:rsid w:val="005F0625"/>
    <w:rsid w:val="005F2297"/>
    <w:rsid w:val="005F2332"/>
    <w:rsid w:val="005F26CB"/>
    <w:rsid w:val="005F473F"/>
    <w:rsid w:val="005F4DC4"/>
    <w:rsid w:val="005F500A"/>
    <w:rsid w:val="005F5E5B"/>
    <w:rsid w:val="005F6561"/>
    <w:rsid w:val="005F7A4A"/>
    <w:rsid w:val="005F7FD0"/>
    <w:rsid w:val="00600B26"/>
    <w:rsid w:val="00600B29"/>
    <w:rsid w:val="00601E70"/>
    <w:rsid w:val="0060296E"/>
    <w:rsid w:val="006030D5"/>
    <w:rsid w:val="006060DC"/>
    <w:rsid w:val="00606E01"/>
    <w:rsid w:val="00607414"/>
    <w:rsid w:val="00607ACD"/>
    <w:rsid w:val="00607BC6"/>
    <w:rsid w:val="0061069B"/>
    <w:rsid w:val="00610F9A"/>
    <w:rsid w:val="0061214D"/>
    <w:rsid w:val="00617102"/>
    <w:rsid w:val="00617617"/>
    <w:rsid w:val="00620307"/>
    <w:rsid w:val="00623821"/>
    <w:rsid w:val="00623FF0"/>
    <w:rsid w:val="00624AF6"/>
    <w:rsid w:val="0062513B"/>
    <w:rsid w:val="006255EB"/>
    <w:rsid w:val="00625C5C"/>
    <w:rsid w:val="00627BD4"/>
    <w:rsid w:val="0063072C"/>
    <w:rsid w:val="0063143C"/>
    <w:rsid w:val="0063266E"/>
    <w:rsid w:val="00632A43"/>
    <w:rsid w:val="00636811"/>
    <w:rsid w:val="00637EB4"/>
    <w:rsid w:val="006403D6"/>
    <w:rsid w:val="00640705"/>
    <w:rsid w:val="00646013"/>
    <w:rsid w:val="00646817"/>
    <w:rsid w:val="00646DBE"/>
    <w:rsid w:val="00646F1E"/>
    <w:rsid w:val="00647377"/>
    <w:rsid w:val="00647DE8"/>
    <w:rsid w:val="00647E95"/>
    <w:rsid w:val="00650B5A"/>
    <w:rsid w:val="00650B65"/>
    <w:rsid w:val="00653109"/>
    <w:rsid w:val="006539C0"/>
    <w:rsid w:val="006541B7"/>
    <w:rsid w:val="00654F40"/>
    <w:rsid w:val="00655555"/>
    <w:rsid w:val="00661322"/>
    <w:rsid w:val="00661D7C"/>
    <w:rsid w:val="00663162"/>
    <w:rsid w:val="00663439"/>
    <w:rsid w:val="00663923"/>
    <w:rsid w:val="006646A2"/>
    <w:rsid w:val="00664A71"/>
    <w:rsid w:val="0066553A"/>
    <w:rsid w:val="00666DA4"/>
    <w:rsid w:val="0066782D"/>
    <w:rsid w:val="006707FA"/>
    <w:rsid w:val="00671B8A"/>
    <w:rsid w:val="0067267B"/>
    <w:rsid w:val="00673CA2"/>
    <w:rsid w:val="00675AAE"/>
    <w:rsid w:val="00676ACF"/>
    <w:rsid w:val="00680040"/>
    <w:rsid w:val="00681492"/>
    <w:rsid w:val="0068604B"/>
    <w:rsid w:val="00686691"/>
    <w:rsid w:val="00686938"/>
    <w:rsid w:val="00686A05"/>
    <w:rsid w:val="00687E37"/>
    <w:rsid w:val="0069037B"/>
    <w:rsid w:val="0069078F"/>
    <w:rsid w:val="00691122"/>
    <w:rsid w:val="00693243"/>
    <w:rsid w:val="00693EDF"/>
    <w:rsid w:val="00694363"/>
    <w:rsid w:val="006943D1"/>
    <w:rsid w:val="00694FFF"/>
    <w:rsid w:val="00697BD2"/>
    <w:rsid w:val="00697F31"/>
    <w:rsid w:val="006A0FF9"/>
    <w:rsid w:val="006A1A69"/>
    <w:rsid w:val="006A2AC3"/>
    <w:rsid w:val="006A42CF"/>
    <w:rsid w:val="006B02CB"/>
    <w:rsid w:val="006B0A88"/>
    <w:rsid w:val="006B0E4A"/>
    <w:rsid w:val="006B1257"/>
    <w:rsid w:val="006B1D5B"/>
    <w:rsid w:val="006B2EA8"/>
    <w:rsid w:val="006B5402"/>
    <w:rsid w:val="006B715F"/>
    <w:rsid w:val="006C2043"/>
    <w:rsid w:val="006C2155"/>
    <w:rsid w:val="006C3700"/>
    <w:rsid w:val="006C3E21"/>
    <w:rsid w:val="006C43BA"/>
    <w:rsid w:val="006C4FD9"/>
    <w:rsid w:val="006C6569"/>
    <w:rsid w:val="006C65EE"/>
    <w:rsid w:val="006D0680"/>
    <w:rsid w:val="006D14D4"/>
    <w:rsid w:val="006D1B06"/>
    <w:rsid w:val="006D465C"/>
    <w:rsid w:val="006D49FC"/>
    <w:rsid w:val="006D4BE7"/>
    <w:rsid w:val="006D6660"/>
    <w:rsid w:val="006D6A03"/>
    <w:rsid w:val="006D7AF8"/>
    <w:rsid w:val="006D7CF0"/>
    <w:rsid w:val="006E1D84"/>
    <w:rsid w:val="006E1F6F"/>
    <w:rsid w:val="006E2A9B"/>
    <w:rsid w:val="006E32F7"/>
    <w:rsid w:val="006E342E"/>
    <w:rsid w:val="006E417C"/>
    <w:rsid w:val="006E5833"/>
    <w:rsid w:val="006E621F"/>
    <w:rsid w:val="006E7319"/>
    <w:rsid w:val="006F05FD"/>
    <w:rsid w:val="006F2730"/>
    <w:rsid w:val="006F2EF3"/>
    <w:rsid w:val="006F30D2"/>
    <w:rsid w:val="006F36E8"/>
    <w:rsid w:val="006F3834"/>
    <w:rsid w:val="006F5020"/>
    <w:rsid w:val="006F61EB"/>
    <w:rsid w:val="006F63CF"/>
    <w:rsid w:val="006F63ED"/>
    <w:rsid w:val="006F6ACC"/>
    <w:rsid w:val="006F6BB0"/>
    <w:rsid w:val="00701A23"/>
    <w:rsid w:val="00703812"/>
    <w:rsid w:val="0070475E"/>
    <w:rsid w:val="00704B17"/>
    <w:rsid w:val="007063BA"/>
    <w:rsid w:val="007065A6"/>
    <w:rsid w:val="007104EE"/>
    <w:rsid w:val="007108BA"/>
    <w:rsid w:val="007110A5"/>
    <w:rsid w:val="007118EC"/>
    <w:rsid w:val="00712558"/>
    <w:rsid w:val="00712F4B"/>
    <w:rsid w:val="00713A2C"/>
    <w:rsid w:val="007160A5"/>
    <w:rsid w:val="00716EB8"/>
    <w:rsid w:val="00716EDD"/>
    <w:rsid w:val="00717363"/>
    <w:rsid w:val="00717734"/>
    <w:rsid w:val="00721532"/>
    <w:rsid w:val="00721C7A"/>
    <w:rsid w:val="00723B79"/>
    <w:rsid w:val="00723E09"/>
    <w:rsid w:val="00724039"/>
    <w:rsid w:val="007249BD"/>
    <w:rsid w:val="007249E4"/>
    <w:rsid w:val="0072731E"/>
    <w:rsid w:val="00727DEC"/>
    <w:rsid w:val="00730BCD"/>
    <w:rsid w:val="00730DF2"/>
    <w:rsid w:val="00731954"/>
    <w:rsid w:val="0073227A"/>
    <w:rsid w:val="00733136"/>
    <w:rsid w:val="0073413B"/>
    <w:rsid w:val="00734179"/>
    <w:rsid w:val="00734882"/>
    <w:rsid w:val="00734B0C"/>
    <w:rsid w:val="00734E6A"/>
    <w:rsid w:val="0073761D"/>
    <w:rsid w:val="007408FF"/>
    <w:rsid w:val="00741091"/>
    <w:rsid w:val="00741860"/>
    <w:rsid w:val="00742271"/>
    <w:rsid w:val="00744245"/>
    <w:rsid w:val="007443ED"/>
    <w:rsid w:val="00746D98"/>
    <w:rsid w:val="007478F6"/>
    <w:rsid w:val="007504DE"/>
    <w:rsid w:val="007505BA"/>
    <w:rsid w:val="00750F26"/>
    <w:rsid w:val="0075106B"/>
    <w:rsid w:val="0075106C"/>
    <w:rsid w:val="007511A8"/>
    <w:rsid w:val="007522EB"/>
    <w:rsid w:val="0075329F"/>
    <w:rsid w:val="007536FC"/>
    <w:rsid w:val="007543C9"/>
    <w:rsid w:val="0075578E"/>
    <w:rsid w:val="00756E51"/>
    <w:rsid w:val="00761818"/>
    <w:rsid w:val="00761CB3"/>
    <w:rsid w:val="0076212F"/>
    <w:rsid w:val="007629AA"/>
    <w:rsid w:val="00762BF0"/>
    <w:rsid w:val="00767194"/>
    <w:rsid w:val="007678B1"/>
    <w:rsid w:val="00770B33"/>
    <w:rsid w:val="00770EF2"/>
    <w:rsid w:val="007717A7"/>
    <w:rsid w:val="00771F06"/>
    <w:rsid w:val="007769FF"/>
    <w:rsid w:val="00777282"/>
    <w:rsid w:val="00780926"/>
    <w:rsid w:val="00781182"/>
    <w:rsid w:val="00781969"/>
    <w:rsid w:val="007854E4"/>
    <w:rsid w:val="00785761"/>
    <w:rsid w:val="00785C96"/>
    <w:rsid w:val="007878D9"/>
    <w:rsid w:val="00787E1E"/>
    <w:rsid w:val="00787F7C"/>
    <w:rsid w:val="007915E3"/>
    <w:rsid w:val="00791769"/>
    <w:rsid w:val="0079249C"/>
    <w:rsid w:val="0079274D"/>
    <w:rsid w:val="00794B32"/>
    <w:rsid w:val="0079553D"/>
    <w:rsid w:val="00795A7D"/>
    <w:rsid w:val="00795D5D"/>
    <w:rsid w:val="007972CA"/>
    <w:rsid w:val="007A0950"/>
    <w:rsid w:val="007A1731"/>
    <w:rsid w:val="007A4898"/>
    <w:rsid w:val="007A5672"/>
    <w:rsid w:val="007A5D5D"/>
    <w:rsid w:val="007B11F9"/>
    <w:rsid w:val="007B121D"/>
    <w:rsid w:val="007B18E0"/>
    <w:rsid w:val="007B2834"/>
    <w:rsid w:val="007B2EF6"/>
    <w:rsid w:val="007B3EE6"/>
    <w:rsid w:val="007B6B4F"/>
    <w:rsid w:val="007B77B0"/>
    <w:rsid w:val="007B7BFB"/>
    <w:rsid w:val="007C09FB"/>
    <w:rsid w:val="007C1E20"/>
    <w:rsid w:val="007C2762"/>
    <w:rsid w:val="007C2A54"/>
    <w:rsid w:val="007C2D0A"/>
    <w:rsid w:val="007C2F8E"/>
    <w:rsid w:val="007C36C9"/>
    <w:rsid w:val="007C449F"/>
    <w:rsid w:val="007C52B0"/>
    <w:rsid w:val="007C625E"/>
    <w:rsid w:val="007C62B4"/>
    <w:rsid w:val="007C6C9E"/>
    <w:rsid w:val="007C6F08"/>
    <w:rsid w:val="007C734E"/>
    <w:rsid w:val="007C7B7C"/>
    <w:rsid w:val="007C7F37"/>
    <w:rsid w:val="007D02BA"/>
    <w:rsid w:val="007D05D9"/>
    <w:rsid w:val="007D0F60"/>
    <w:rsid w:val="007D39BB"/>
    <w:rsid w:val="007D3F02"/>
    <w:rsid w:val="007D4304"/>
    <w:rsid w:val="007D5431"/>
    <w:rsid w:val="007D7122"/>
    <w:rsid w:val="007D7333"/>
    <w:rsid w:val="007E0CD0"/>
    <w:rsid w:val="007E16D0"/>
    <w:rsid w:val="007E416E"/>
    <w:rsid w:val="007E5217"/>
    <w:rsid w:val="007E5D5E"/>
    <w:rsid w:val="007E769E"/>
    <w:rsid w:val="007E7913"/>
    <w:rsid w:val="007F0488"/>
    <w:rsid w:val="007F08F3"/>
    <w:rsid w:val="007F113D"/>
    <w:rsid w:val="007F1813"/>
    <w:rsid w:val="007F2BA3"/>
    <w:rsid w:val="007F38DB"/>
    <w:rsid w:val="007F688C"/>
    <w:rsid w:val="007F7074"/>
    <w:rsid w:val="007F7FC7"/>
    <w:rsid w:val="0080002C"/>
    <w:rsid w:val="00800B4B"/>
    <w:rsid w:val="0080164D"/>
    <w:rsid w:val="00801AE8"/>
    <w:rsid w:val="008021E1"/>
    <w:rsid w:val="00802347"/>
    <w:rsid w:val="00803151"/>
    <w:rsid w:val="00804B1E"/>
    <w:rsid w:val="0080683E"/>
    <w:rsid w:val="00807198"/>
    <w:rsid w:val="008111EB"/>
    <w:rsid w:val="00811898"/>
    <w:rsid w:val="008121A7"/>
    <w:rsid w:val="00812609"/>
    <w:rsid w:val="00813BC4"/>
    <w:rsid w:val="00814193"/>
    <w:rsid w:val="00814BA8"/>
    <w:rsid w:val="0081595E"/>
    <w:rsid w:val="00815A75"/>
    <w:rsid w:val="008168F9"/>
    <w:rsid w:val="00820235"/>
    <w:rsid w:val="00820CF8"/>
    <w:rsid w:val="008211FC"/>
    <w:rsid w:val="00821625"/>
    <w:rsid w:val="00821825"/>
    <w:rsid w:val="008235D6"/>
    <w:rsid w:val="008239BE"/>
    <w:rsid w:val="00823A1D"/>
    <w:rsid w:val="00824333"/>
    <w:rsid w:val="0082439A"/>
    <w:rsid w:val="008243A9"/>
    <w:rsid w:val="00824BF3"/>
    <w:rsid w:val="00824F75"/>
    <w:rsid w:val="00826F24"/>
    <w:rsid w:val="00831011"/>
    <w:rsid w:val="0083184F"/>
    <w:rsid w:val="0083189D"/>
    <w:rsid w:val="00832C28"/>
    <w:rsid w:val="00832E38"/>
    <w:rsid w:val="00834AE2"/>
    <w:rsid w:val="00834AE7"/>
    <w:rsid w:val="00835126"/>
    <w:rsid w:val="00835164"/>
    <w:rsid w:val="00835309"/>
    <w:rsid w:val="008353FF"/>
    <w:rsid w:val="008358AD"/>
    <w:rsid w:val="00835FE6"/>
    <w:rsid w:val="008372EE"/>
    <w:rsid w:val="008409E4"/>
    <w:rsid w:val="00841292"/>
    <w:rsid w:val="008417CF"/>
    <w:rsid w:val="00842473"/>
    <w:rsid w:val="00843AF3"/>
    <w:rsid w:val="00844045"/>
    <w:rsid w:val="00846615"/>
    <w:rsid w:val="0084679D"/>
    <w:rsid w:val="00846D9E"/>
    <w:rsid w:val="008472C2"/>
    <w:rsid w:val="00847386"/>
    <w:rsid w:val="0085364D"/>
    <w:rsid w:val="008547CA"/>
    <w:rsid w:val="00854CE3"/>
    <w:rsid w:val="00856000"/>
    <w:rsid w:val="00856BB7"/>
    <w:rsid w:val="00860B57"/>
    <w:rsid w:val="0086199C"/>
    <w:rsid w:val="00861EF1"/>
    <w:rsid w:val="00862EC8"/>
    <w:rsid w:val="00863D21"/>
    <w:rsid w:val="00863F3F"/>
    <w:rsid w:val="008651FF"/>
    <w:rsid w:val="008666E9"/>
    <w:rsid w:val="00872067"/>
    <w:rsid w:val="008720DA"/>
    <w:rsid w:val="008730C3"/>
    <w:rsid w:val="008734F1"/>
    <w:rsid w:val="00873E08"/>
    <w:rsid w:val="00874150"/>
    <w:rsid w:val="00874DEB"/>
    <w:rsid w:val="00875204"/>
    <w:rsid w:val="00876FC9"/>
    <w:rsid w:val="008773E6"/>
    <w:rsid w:val="00880431"/>
    <w:rsid w:val="0088071C"/>
    <w:rsid w:val="008810C2"/>
    <w:rsid w:val="008812E2"/>
    <w:rsid w:val="00884980"/>
    <w:rsid w:val="00885338"/>
    <w:rsid w:val="00886ED8"/>
    <w:rsid w:val="0089009C"/>
    <w:rsid w:val="00890276"/>
    <w:rsid w:val="008906CC"/>
    <w:rsid w:val="00890BA3"/>
    <w:rsid w:val="00890DCE"/>
    <w:rsid w:val="00891EDD"/>
    <w:rsid w:val="0089277D"/>
    <w:rsid w:val="00893476"/>
    <w:rsid w:val="00895AAA"/>
    <w:rsid w:val="0089608A"/>
    <w:rsid w:val="00897590"/>
    <w:rsid w:val="00897C35"/>
    <w:rsid w:val="008A0E85"/>
    <w:rsid w:val="008A32F6"/>
    <w:rsid w:val="008A3675"/>
    <w:rsid w:val="008A47BF"/>
    <w:rsid w:val="008A4F97"/>
    <w:rsid w:val="008A571D"/>
    <w:rsid w:val="008A5E26"/>
    <w:rsid w:val="008A659A"/>
    <w:rsid w:val="008B10D5"/>
    <w:rsid w:val="008B2AC0"/>
    <w:rsid w:val="008B4605"/>
    <w:rsid w:val="008B49D4"/>
    <w:rsid w:val="008B4EC5"/>
    <w:rsid w:val="008B5DBE"/>
    <w:rsid w:val="008B6645"/>
    <w:rsid w:val="008C02C9"/>
    <w:rsid w:val="008C05B7"/>
    <w:rsid w:val="008C1261"/>
    <w:rsid w:val="008C216E"/>
    <w:rsid w:val="008C2A04"/>
    <w:rsid w:val="008C2B6B"/>
    <w:rsid w:val="008C2DE4"/>
    <w:rsid w:val="008C3167"/>
    <w:rsid w:val="008C36BD"/>
    <w:rsid w:val="008C3C34"/>
    <w:rsid w:val="008C4355"/>
    <w:rsid w:val="008C45C4"/>
    <w:rsid w:val="008C5104"/>
    <w:rsid w:val="008C62D1"/>
    <w:rsid w:val="008C6B6A"/>
    <w:rsid w:val="008C78E7"/>
    <w:rsid w:val="008D0672"/>
    <w:rsid w:val="008D1AE3"/>
    <w:rsid w:val="008D30BF"/>
    <w:rsid w:val="008D4043"/>
    <w:rsid w:val="008D410A"/>
    <w:rsid w:val="008D418B"/>
    <w:rsid w:val="008D586D"/>
    <w:rsid w:val="008D64D8"/>
    <w:rsid w:val="008E0B9B"/>
    <w:rsid w:val="008E0E81"/>
    <w:rsid w:val="008E28AF"/>
    <w:rsid w:val="008E39C8"/>
    <w:rsid w:val="008E3FC8"/>
    <w:rsid w:val="008E4A3B"/>
    <w:rsid w:val="008E5702"/>
    <w:rsid w:val="008E5D96"/>
    <w:rsid w:val="008E6563"/>
    <w:rsid w:val="008F08B9"/>
    <w:rsid w:val="008F3EF5"/>
    <w:rsid w:val="008F69F7"/>
    <w:rsid w:val="008F6EDF"/>
    <w:rsid w:val="008F7867"/>
    <w:rsid w:val="00901E19"/>
    <w:rsid w:val="009020BA"/>
    <w:rsid w:val="009052C5"/>
    <w:rsid w:val="0090728C"/>
    <w:rsid w:val="00907314"/>
    <w:rsid w:val="00910756"/>
    <w:rsid w:val="00910AF6"/>
    <w:rsid w:val="00912365"/>
    <w:rsid w:val="009133CB"/>
    <w:rsid w:val="00914890"/>
    <w:rsid w:val="00915A25"/>
    <w:rsid w:val="00916439"/>
    <w:rsid w:val="00916546"/>
    <w:rsid w:val="0092132A"/>
    <w:rsid w:val="0092163A"/>
    <w:rsid w:val="00921A22"/>
    <w:rsid w:val="00922341"/>
    <w:rsid w:val="00923B20"/>
    <w:rsid w:val="00924B64"/>
    <w:rsid w:val="00925DCC"/>
    <w:rsid w:val="0092693E"/>
    <w:rsid w:val="00927554"/>
    <w:rsid w:val="00930EEB"/>
    <w:rsid w:val="00931994"/>
    <w:rsid w:val="00931996"/>
    <w:rsid w:val="00932481"/>
    <w:rsid w:val="009337F8"/>
    <w:rsid w:val="00933CEE"/>
    <w:rsid w:val="00935637"/>
    <w:rsid w:val="00936F62"/>
    <w:rsid w:val="00942D41"/>
    <w:rsid w:val="009461C3"/>
    <w:rsid w:val="0094675E"/>
    <w:rsid w:val="009469C0"/>
    <w:rsid w:val="00946E01"/>
    <w:rsid w:val="00947748"/>
    <w:rsid w:val="00947ABA"/>
    <w:rsid w:val="009509ED"/>
    <w:rsid w:val="00951951"/>
    <w:rsid w:val="009526B8"/>
    <w:rsid w:val="0095283F"/>
    <w:rsid w:val="00952D7E"/>
    <w:rsid w:val="009557B7"/>
    <w:rsid w:val="00955E52"/>
    <w:rsid w:val="00956B2A"/>
    <w:rsid w:val="00957275"/>
    <w:rsid w:val="009577FB"/>
    <w:rsid w:val="00957CB4"/>
    <w:rsid w:val="009635F6"/>
    <w:rsid w:val="00963E0B"/>
    <w:rsid w:val="009652EA"/>
    <w:rsid w:val="0096649E"/>
    <w:rsid w:val="00966B5D"/>
    <w:rsid w:val="00973811"/>
    <w:rsid w:val="00974239"/>
    <w:rsid w:val="00974F1A"/>
    <w:rsid w:val="00975931"/>
    <w:rsid w:val="00975D32"/>
    <w:rsid w:val="00975D7D"/>
    <w:rsid w:val="00975E72"/>
    <w:rsid w:val="0097601F"/>
    <w:rsid w:val="00976753"/>
    <w:rsid w:val="0098063F"/>
    <w:rsid w:val="009812C0"/>
    <w:rsid w:val="00981638"/>
    <w:rsid w:val="00981F33"/>
    <w:rsid w:val="00984B36"/>
    <w:rsid w:val="0098607F"/>
    <w:rsid w:val="009860ED"/>
    <w:rsid w:val="0098697E"/>
    <w:rsid w:val="00986EC0"/>
    <w:rsid w:val="00990360"/>
    <w:rsid w:val="009913CC"/>
    <w:rsid w:val="009916AF"/>
    <w:rsid w:val="0099219D"/>
    <w:rsid w:val="009925C3"/>
    <w:rsid w:val="00992E37"/>
    <w:rsid w:val="009938B6"/>
    <w:rsid w:val="00994520"/>
    <w:rsid w:val="00994671"/>
    <w:rsid w:val="00997B20"/>
    <w:rsid w:val="009A00FE"/>
    <w:rsid w:val="009A0538"/>
    <w:rsid w:val="009A1040"/>
    <w:rsid w:val="009A6034"/>
    <w:rsid w:val="009B13FA"/>
    <w:rsid w:val="009B1F6F"/>
    <w:rsid w:val="009B254E"/>
    <w:rsid w:val="009B25E4"/>
    <w:rsid w:val="009B3155"/>
    <w:rsid w:val="009B39FF"/>
    <w:rsid w:val="009B3A2B"/>
    <w:rsid w:val="009B3A77"/>
    <w:rsid w:val="009B5A67"/>
    <w:rsid w:val="009B5B21"/>
    <w:rsid w:val="009B62B2"/>
    <w:rsid w:val="009B6EE3"/>
    <w:rsid w:val="009B74D3"/>
    <w:rsid w:val="009B74F2"/>
    <w:rsid w:val="009C0047"/>
    <w:rsid w:val="009C0528"/>
    <w:rsid w:val="009C083D"/>
    <w:rsid w:val="009C0E93"/>
    <w:rsid w:val="009C14E0"/>
    <w:rsid w:val="009C213F"/>
    <w:rsid w:val="009C2705"/>
    <w:rsid w:val="009C2A76"/>
    <w:rsid w:val="009C2E8C"/>
    <w:rsid w:val="009C387A"/>
    <w:rsid w:val="009C5008"/>
    <w:rsid w:val="009C6927"/>
    <w:rsid w:val="009D2129"/>
    <w:rsid w:val="009D2988"/>
    <w:rsid w:val="009D369B"/>
    <w:rsid w:val="009D3D98"/>
    <w:rsid w:val="009D5E7B"/>
    <w:rsid w:val="009D6F1F"/>
    <w:rsid w:val="009D76FE"/>
    <w:rsid w:val="009E060C"/>
    <w:rsid w:val="009E14DD"/>
    <w:rsid w:val="009E2115"/>
    <w:rsid w:val="009E417D"/>
    <w:rsid w:val="009E5A00"/>
    <w:rsid w:val="009E60B4"/>
    <w:rsid w:val="009E6B04"/>
    <w:rsid w:val="009E72DD"/>
    <w:rsid w:val="009F0B19"/>
    <w:rsid w:val="009F1525"/>
    <w:rsid w:val="009F1999"/>
    <w:rsid w:val="009F1C12"/>
    <w:rsid w:val="009F1C2B"/>
    <w:rsid w:val="009F2047"/>
    <w:rsid w:val="009F37FD"/>
    <w:rsid w:val="009F45F0"/>
    <w:rsid w:val="009F52ED"/>
    <w:rsid w:val="009F55DA"/>
    <w:rsid w:val="009F5DF4"/>
    <w:rsid w:val="009F6900"/>
    <w:rsid w:val="00A002B3"/>
    <w:rsid w:val="00A00F90"/>
    <w:rsid w:val="00A020DA"/>
    <w:rsid w:val="00A022D9"/>
    <w:rsid w:val="00A0240D"/>
    <w:rsid w:val="00A0536A"/>
    <w:rsid w:val="00A064DC"/>
    <w:rsid w:val="00A06A44"/>
    <w:rsid w:val="00A1065C"/>
    <w:rsid w:val="00A10C06"/>
    <w:rsid w:val="00A11303"/>
    <w:rsid w:val="00A1292B"/>
    <w:rsid w:val="00A12E87"/>
    <w:rsid w:val="00A13294"/>
    <w:rsid w:val="00A1367D"/>
    <w:rsid w:val="00A13784"/>
    <w:rsid w:val="00A13E90"/>
    <w:rsid w:val="00A149D3"/>
    <w:rsid w:val="00A15717"/>
    <w:rsid w:val="00A16388"/>
    <w:rsid w:val="00A173B1"/>
    <w:rsid w:val="00A17ABB"/>
    <w:rsid w:val="00A20558"/>
    <w:rsid w:val="00A21A9E"/>
    <w:rsid w:val="00A22040"/>
    <w:rsid w:val="00A22360"/>
    <w:rsid w:val="00A2255D"/>
    <w:rsid w:val="00A22615"/>
    <w:rsid w:val="00A23081"/>
    <w:rsid w:val="00A2316A"/>
    <w:rsid w:val="00A25015"/>
    <w:rsid w:val="00A2521C"/>
    <w:rsid w:val="00A26C59"/>
    <w:rsid w:val="00A26D8B"/>
    <w:rsid w:val="00A27CE6"/>
    <w:rsid w:val="00A30698"/>
    <w:rsid w:val="00A30BAF"/>
    <w:rsid w:val="00A3185B"/>
    <w:rsid w:val="00A32FE0"/>
    <w:rsid w:val="00A33027"/>
    <w:rsid w:val="00A340F0"/>
    <w:rsid w:val="00A34547"/>
    <w:rsid w:val="00A34986"/>
    <w:rsid w:val="00A356AE"/>
    <w:rsid w:val="00A36107"/>
    <w:rsid w:val="00A362D7"/>
    <w:rsid w:val="00A375AF"/>
    <w:rsid w:val="00A40003"/>
    <w:rsid w:val="00A417FE"/>
    <w:rsid w:val="00A425A2"/>
    <w:rsid w:val="00A44444"/>
    <w:rsid w:val="00A47313"/>
    <w:rsid w:val="00A51BE5"/>
    <w:rsid w:val="00A52DF2"/>
    <w:rsid w:val="00A52F6A"/>
    <w:rsid w:val="00A53838"/>
    <w:rsid w:val="00A547C0"/>
    <w:rsid w:val="00A5484F"/>
    <w:rsid w:val="00A54A1A"/>
    <w:rsid w:val="00A54CE4"/>
    <w:rsid w:val="00A56EBC"/>
    <w:rsid w:val="00A5773D"/>
    <w:rsid w:val="00A579DD"/>
    <w:rsid w:val="00A57A29"/>
    <w:rsid w:val="00A60134"/>
    <w:rsid w:val="00A603E9"/>
    <w:rsid w:val="00A60649"/>
    <w:rsid w:val="00A60B06"/>
    <w:rsid w:val="00A60E00"/>
    <w:rsid w:val="00A61E15"/>
    <w:rsid w:val="00A61EAE"/>
    <w:rsid w:val="00A62C8C"/>
    <w:rsid w:val="00A649A5"/>
    <w:rsid w:val="00A6511C"/>
    <w:rsid w:val="00A6560E"/>
    <w:rsid w:val="00A668D7"/>
    <w:rsid w:val="00A6785D"/>
    <w:rsid w:val="00A67E3B"/>
    <w:rsid w:val="00A70A4C"/>
    <w:rsid w:val="00A713CD"/>
    <w:rsid w:val="00A72D01"/>
    <w:rsid w:val="00A72D3B"/>
    <w:rsid w:val="00A73C87"/>
    <w:rsid w:val="00A7446A"/>
    <w:rsid w:val="00A747E3"/>
    <w:rsid w:val="00A74B33"/>
    <w:rsid w:val="00A75BEC"/>
    <w:rsid w:val="00A76497"/>
    <w:rsid w:val="00A7709B"/>
    <w:rsid w:val="00A80ABD"/>
    <w:rsid w:val="00A80B4F"/>
    <w:rsid w:val="00A8175F"/>
    <w:rsid w:val="00A82AD0"/>
    <w:rsid w:val="00A849B2"/>
    <w:rsid w:val="00A84AE3"/>
    <w:rsid w:val="00A86E13"/>
    <w:rsid w:val="00A87B65"/>
    <w:rsid w:val="00A90A28"/>
    <w:rsid w:val="00A924C3"/>
    <w:rsid w:val="00A926FF"/>
    <w:rsid w:val="00A93439"/>
    <w:rsid w:val="00A93B02"/>
    <w:rsid w:val="00A9401E"/>
    <w:rsid w:val="00A95939"/>
    <w:rsid w:val="00A9611D"/>
    <w:rsid w:val="00A968AE"/>
    <w:rsid w:val="00A96E07"/>
    <w:rsid w:val="00A97621"/>
    <w:rsid w:val="00A97D63"/>
    <w:rsid w:val="00AA1273"/>
    <w:rsid w:val="00AA1997"/>
    <w:rsid w:val="00AA33FE"/>
    <w:rsid w:val="00AA487C"/>
    <w:rsid w:val="00AA5472"/>
    <w:rsid w:val="00AA6301"/>
    <w:rsid w:val="00AA75B7"/>
    <w:rsid w:val="00AB029E"/>
    <w:rsid w:val="00AB050A"/>
    <w:rsid w:val="00AB0F9A"/>
    <w:rsid w:val="00AB19E7"/>
    <w:rsid w:val="00AB288F"/>
    <w:rsid w:val="00AB32F6"/>
    <w:rsid w:val="00AB3311"/>
    <w:rsid w:val="00AB4445"/>
    <w:rsid w:val="00AB57BE"/>
    <w:rsid w:val="00AB590B"/>
    <w:rsid w:val="00AB7EC1"/>
    <w:rsid w:val="00AC00E6"/>
    <w:rsid w:val="00AC01E6"/>
    <w:rsid w:val="00AC22BC"/>
    <w:rsid w:val="00AC2E10"/>
    <w:rsid w:val="00AC409A"/>
    <w:rsid w:val="00AC4421"/>
    <w:rsid w:val="00AC47CD"/>
    <w:rsid w:val="00AC49C3"/>
    <w:rsid w:val="00AC7EE4"/>
    <w:rsid w:val="00AD2353"/>
    <w:rsid w:val="00AD2617"/>
    <w:rsid w:val="00AD3A5F"/>
    <w:rsid w:val="00AD3CEF"/>
    <w:rsid w:val="00AD3D7D"/>
    <w:rsid w:val="00AD403D"/>
    <w:rsid w:val="00AD54FA"/>
    <w:rsid w:val="00AD59D4"/>
    <w:rsid w:val="00AD5F9D"/>
    <w:rsid w:val="00AD721F"/>
    <w:rsid w:val="00AE19B3"/>
    <w:rsid w:val="00AE1A1E"/>
    <w:rsid w:val="00AE6948"/>
    <w:rsid w:val="00AE697E"/>
    <w:rsid w:val="00AF04C2"/>
    <w:rsid w:val="00AF0D8F"/>
    <w:rsid w:val="00AF0F9F"/>
    <w:rsid w:val="00AF297E"/>
    <w:rsid w:val="00AF30BC"/>
    <w:rsid w:val="00AF3649"/>
    <w:rsid w:val="00AF3929"/>
    <w:rsid w:val="00AF6332"/>
    <w:rsid w:val="00AF6F6A"/>
    <w:rsid w:val="00AF7938"/>
    <w:rsid w:val="00B008E6"/>
    <w:rsid w:val="00B02FD9"/>
    <w:rsid w:val="00B04B32"/>
    <w:rsid w:val="00B04E16"/>
    <w:rsid w:val="00B10F05"/>
    <w:rsid w:val="00B12658"/>
    <w:rsid w:val="00B13504"/>
    <w:rsid w:val="00B13D18"/>
    <w:rsid w:val="00B13FF2"/>
    <w:rsid w:val="00B16890"/>
    <w:rsid w:val="00B20886"/>
    <w:rsid w:val="00B20C17"/>
    <w:rsid w:val="00B22F46"/>
    <w:rsid w:val="00B24117"/>
    <w:rsid w:val="00B24A4E"/>
    <w:rsid w:val="00B25057"/>
    <w:rsid w:val="00B252F6"/>
    <w:rsid w:val="00B26285"/>
    <w:rsid w:val="00B26DCB"/>
    <w:rsid w:val="00B273C0"/>
    <w:rsid w:val="00B27DA4"/>
    <w:rsid w:val="00B30BC6"/>
    <w:rsid w:val="00B31BFD"/>
    <w:rsid w:val="00B33407"/>
    <w:rsid w:val="00B35C17"/>
    <w:rsid w:val="00B35D05"/>
    <w:rsid w:val="00B35FE5"/>
    <w:rsid w:val="00B35FFA"/>
    <w:rsid w:val="00B36114"/>
    <w:rsid w:val="00B362B5"/>
    <w:rsid w:val="00B36910"/>
    <w:rsid w:val="00B376CB"/>
    <w:rsid w:val="00B3796E"/>
    <w:rsid w:val="00B37D54"/>
    <w:rsid w:val="00B40D10"/>
    <w:rsid w:val="00B41D7D"/>
    <w:rsid w:val="00B4210C"/>
    <w:rsid w:val="00B426B9"/>
    <w:rsid w:val="00B4280E"/>
    <w:rsid w:val="00B4303B"/>
    <w:rsid w:val="00B452F8"/>
    <w:rsid w:val="00B51058"/>
    <w:rsid w:val="00B5113B"/>
    <w:rsid w:val="00B51949"/>
    <w:rsid w:val="00B51C37"/>
    <w:rsid w:val="00B52167"/>
    <w:rsid w:val="00B52BA1"/>
    <w:rsid w:val="00B530C9"/>
    <w:rsid w:val="00B545E2"/>
    <w:rsid w:val="00B56693"/>
    <w:rsid w:val="00B57C84"/>
    <w:rsid w:val="00B608F6"/>
    <w:rsid w:val="00B615FC"/>
    <w:rsid w:val="00B62ADA"/>
    <w:rsid w:val="00B64461"/>
    <w:rsid w:val="00B646C6"/>
    <w:rsid w:val="00B64AAB"/>
    <w:rsid w:val="00B651D2"/>
    <w:rsid w:val="00B65697"/>
    <w:rsid w:val="00B65B95"/>
    <w:rsid w:val="00B671F3"/>
    <w:rsid w:val="00B677D3"/>
    <w:rsid w:val="00B67A34"/>
    <w:rsid w:val="00B67DB5"/>
    <w:rsid w:val="00B67FC4"/>
    <w:rsid w:val="00B70E2F"/>
    <w:rsid w:val="00B71C2F"/>
    <w:rsid w:val="00B723BE"/>
    <w:rsid w:val="00B73B18"/>
    <w:rsid w:val="00B754A2"/>
    <w:rsid w:val="00B77A1B"/>
    <w:rsid w:val="00B849B0"/>
    <w:rsid w:val="00B864A6"/>
    <w:rsid w:val="00B87372"/>
    <w:rsid w:val="00B87A84"/>
    <w:rsid w:val="00B92C1D"/>
    <w:rsid w:val="00B93105"/>
    <w:rsid w:val="00B938C2"/>
    <w:rsid w:val="00B94373"/>
    <w:rsid w:val="00B94F86"/>
    <w:rsid w:val="00B960F7"/>
    <w:rsid w:val="00B97832"/>
    <w:rsid w:val="00BA0998"/>
    <w:rsid w:val="00BA0E80"/>
    <w:rsid w:val="00BA0EAC"/>
    <w:rsid w:val="00BA12C6"/>
    <w:rsid w:val="00BA23DC"/>
    <w:rsid w:val="00BA2B57"/>
    <w:rsid w:val="00BA3C30"/>
    <w:rsid w:val="00BA4BAD"/>
    <w:rsid w:val="00BA67A9"/>
    <w:rsid w:val="00BA6830"/>
    <w:rsid w:val="00BA72D1"/>
    <w:rsid w:val="00BB0DFC"/>
    <w:rsid w:val="00BB10C2"/>
    <w:rsid w:val="00BB1B65"/>
    <w:rsid w:val="00BB26AF"/>
    <w:rsid w:val="00BB26B0"/>
    <w:rsid w:val="00BB2C79"/>
    <w:rsid w:val="00BB40FB"/>
    <w:rsid w:val="00BB5D5D"/>
    <w:rsid w:val="00BB6B08"/>
    <w:rsid w:val="00BC16D7"/>
    <w:rsid w:val="00BC4025"/>
    <w:rsid w:val="00BC4431"/>
    <w:rsid w:val="00BC7D30"/>
    <w:rsid w:val="00BD07DF"/>
    <w:rsid w:val="00BD18DE"/>
    <w:rsid w:val="00BD2239"/>
    <w:rsid w:val="00BD2687"/>
    <w:rsid w:val="00BD4BDE"/>
    <w:rsid w:val="00BD5638"/>
    <w:rsid w:val="00BD5C30"/>
    <w:rsid w:val="00BD6271"/>
    <w:rsid w:val="00BD7C93"/>
    <w:rsid w:val="00BE09A6"/>
    <w:rsid w:val="00BE2439"/>
    <w:rsid w:val="00BE28BF"/>
    <w:rsid w:val="00BE3301"/>
    <w:rsid w:val="00BE54A0"/>
    <w:rsid w:val="00BE7B48"/>
    <w:rsid w:val="00BE7D65"/>
    <w:rsid w:val="00BF1CAA"/>
    <w:rsid w:val="00BF3648"/>
    <w:rsid w:val="00BF5755"/>
    <w:rsid w:val="00C01B37"/>
    <w:rsid w:val="00C021DC"/>
    <w:rsid w:val="00C02B06"/>
    <w:rsid w:val="00C03576"/>
    <w:rsid w:val="00C049D9"/>
    <w:rsid w:val="00C10497"/>
    <w:rsid w:val="00C1257C"/>
    <w:rsid w:val="00C128B2"/>
    <w:rsid w:val="00C1298D"/>
    <w:rsid w:val="00C1321D"/>
    <w:rsid w:val="00C135BA"/>
    <w:rsid w:val="00C1496B"/>
    <w:rsid w:val="00C1672C"/>
    <w:rsid w:val="00C207F5"/>
    <w:rsid w:val="00C22042"/>
    <w:rsid w:val="00C22772"/>
    <w:rsid w:val="00C244C4"/>
    <w:rsid w:val="00C25D6E"/>
    <w:rsid w:val="00C26A39"/>
    <w:rsid w:val="00C26A72"/>
    <w:rsid w:val="00C26B3F"/>
    <w:rsid w:val="00C31CB6"/>
    <w:rsid w:val="00C32F27"/>
    <w:rsid w:val="00C34008"/>
    <w:rsid w:val="00C34C0E"/>
    <w:rsid w:val="00C34D78"/>
    <w:rsid w:val="00C36237"/>
    <w:rsid w:val="00C3731F"/>
    <w:rsid w:val="00C3781B"/>
    <w:rsid w:val="00C37AAD"/>
    <w:rsid w:val="00C40A09"/>
    <w:rsid w:val="00C4142B"/>
    <w:rsid w:val="00C435BB"/>
    <w:rsid w:val="00C45D13"/>
    <w:rsid w:val="00C466F1"/>
    <w:rsid w:val="00C47641"/>
    <w:rsid w:val="00C47F84"/>
    <w:rsid w:val="00C507FB"/>
    <w:rsid w:val="00C50983"/>
    <w:rsid w:val="00C51103"/>
    <w:rsid w:val="00C51E72"/>
    <w:rsid w:val="00C530D5"/>
    <w:rsid w:val="00C554BD"/>
    <w:rsid w:val="00C57FD8"/>
    <w:rsid w:val="00C60063"/>
    <w:rsid w:val="00C60A24"/>
    <w:rsid w:val="00C61263"/>
    <w:rsid w:val="00C61372"/>
    <w:rsid w:val="00C61923"/>
    <w:rsid w:val="00C61DC3"/>
    <w:rsid w:val="00C6246E"/>
    <w:rsid w:val="00C6322A"/>
    <w:rsid w:val="00C655FA"/>
    <w:rsid w:val="00C65B76"/>
    <w:rsid w:val="00C65EF3"/>
    <w:rsid w:val="00C67746"/>
    <w:rsid w:val="00C67E06"/>
    <w:rsid w:val="00C7006E"/>
    <w:rsid w:val="00C71165"/>
    <w:rsid w:val="00C725DB"/>
    <w:rsid w:val="00C73828"/>
    <w:rsid w:val="00C745B3"/>
    <w:rsid w:val="00C75644"/>
    <w:rsid w:val="00C75FCE"/>
    <w:rsid w:val="00C7629D"/>
    <w:rsid w:val="00C77098"/>
    <w:rsid w:val="00C770E8"/>
    <w:rsid w:val="00C8049F"/>
    <w:rsid w:val="00C819A9"/>
    <w:rsid w:val="00C828B5"/>
    <w:rsid w:val="00C8447B"/>
    <w:rsid w:val="00C84DE8"/>
    <w:rsid w:val="00C858FB"/>
    <w:rsid w:val="00C85FE9"/>
    <w:rsid w:val="00C8665B"/>
    <w:rsid w:val="00C86B71"/>
    <w:rsid w:val="00C86DBB"/>
    <w:rsid w:val="00C874A1"/>
    <w:rsid w:val="00C902E9"/>
    <w:rsid w:val="00C9047D"/>
    <w:rsid w:val="00C91645"/>
    <w:rsid w:val="00C916D8"/>
    <w:rsid w:val="00C920B9"/>
    <w:rsid w:val="00C94357"/>
    <w:rsid w:val="00C94719"/>
    <w:rsid w:val="00C95633"/>
    <w:rsid w:val="00C96018"/>
    <w:rsid w:val="00CA0CE5"/>
    <w:rsid w:val="00CA2317"/>
    <w:rsid w:val="00CA2612"/>
    <w:rsid w:val="00CA26B2"/>
    <w:rsid w:val="00CA2DF0"/>
    <w:rsid w:val="00CA3CD1"/>
    <w:rsid w:val="00CA6178"/>
    <w:rsid w:val="00CA7BC4"/>
    <w:rsid w:val="00CB0754"/>
    <w:rsid w:val="00CB2426"/>
    <w:rsid w:val="00CB2EA8"/>
    <w:rsid w:val="00CB3F8D"/>
    <w:rsid w:val="00CB504B"/>
    <w:rsid w:val="00CB585D"/>
    <w:rsid w:val="00CB7591"/>
    <w:rsid w:val="00CB75D7"/>
    <w:rsid w:val="00CB7C8F"/>
    <w:rsid w:val="00CC08F9"/>
    <w:rsid w:val="00CC14D7"/>
    <w:rsid w:val="00CC1791"/>
    <w:rsid w:val="00CC1D70"/>
    <w:rsid w:val="00CC2D90"/>
    <w:rsid w:val="00CC440D"/>
    <w:rsid w:val="00CC7D3A"/>
    <w:rsid w:val="00CD07E1"/>
    <w:rsid w:val="00CD17A2"/>
    <w:rsid w:val="00CD1A43"/>
    <w:rsid w:val="00CD257B"/>
    <w:rsid w:val="00CD2D78"/>
    <w:rsid w:val="00CD5E3B"/>
    <w:rsid w:val="00CD7D70"/>
    <w:rsid w:val="00CE460B"/>
    <w:rsid w:val="00CE480F"/>
    <w:rsid w:val="00CE55C4"/>
    <w:rsid w:val="00CE7162"/>
    <w:rsid w:val="00CE71D4"/>
    <w:rsid w:val="00CF0DE4"/>
    <w:rsid w:val="00CF2316"/>
    <w:rsid w:val="00CF2524"/>
    <w:rsid w:val="00CF2C41"/>
    <w:rsid w:val="00CF3D1A"/>
    <w:rsid w:val="00CF3D53"/>
    <w:rsid w:val="00CF6B9C"/>
    <w:rsid w:val="00D00521"/>
    <w:rsid w:val="00D00EE1"/>
    <w:rsid w:val="00D0101A"/>
    <w:rsid w:val="00D045D7"/>
    <w:rsid w:val="00D04903"/>
    <w:rsid w:val="00D05187"/>
    <w:rsid w:val="00D05E65"/>
    <w:rsid w:val="00D129B8"/>
    <w:rsid w:val="00D1475A"/>
    <w:rsid w:val="00D14E60"/>
    <w:rsid w:val="00D15887"/>
    <w:rsid w:val="00D15B8B"/>
    <w:rsid w:val="00D15C81"/>
    <w:rsid w:val="00D203CD"/>
    <w:rsid w:val="00D20C18"/>
    <w:rsid w:val="00D21467"/>
    <w:rsid w:val="00D2166C"/>
    <w:rsid w:val="00D239D6"/>
    <w:rsid w:val="00D2687D"/>
    <w:rsid w:val="00D26B05"/>
    <w:rsid w:val="00D27545"/>
    <w:rsid w:val="00D3089C"/>
    <w:rsid w:val="00D30F3B"/>
    <w:rsid w:val="00D32D1E"/>
    <w:rsid w:val="00D32DC1"/>
    <w:rsid w:val="00D3447C"/>
    <w:rsid w:val="00D345DE"/>
    <w:rsid w:val="00D3460B"/>
    <w:rsid w:val="00D3481D"/>
    <w:rsid w:val="00D348A9"/>
    <w:rsid w:val="00D3500C"/>
    <w:rsid w:val="00D367C6"/>
    <w:rsid w:val="00D36BDA"/>
    <w:rsid w:val="00D40421"/>
    <w:rsid w:val="00D418F0"/>
    <w:rsid w:val="00D420A0"/>
    <w:rsid w:val="00D4213F"/>
    <w:rsid w:val="00D4559E"/>
    <w:rsid w:val="00D504AA"/>
    <w:rsid w:val="00D50DA8"/>
    <w:rsid w:val="00D5351A"/>
    <w:rsid w:val="00D568CD"/>
    <w:rsid w:val="00D57F02"/>
    <w:rsid w:val="00D60B71"/>
    <w:rsid w:val="00D61738"/>
    <w:rsid w:val="00D61BCF"/>
    <w:rsid w:val="00D61FE4"/>
    <w:rsid w:val="00D63326"/>
    <w:rsid w:val="00D63351"/>
    <w:rsid w:val="00D6514B"/>
    <w:rsid w:val="00D65355"/>
    <w:rsid w:val="00D65F3C"/>
    <w:rsid w:val="00D663F9"/>
    <w:rsid w:val="00D67CD6"/>
    <w:rsid w:val="00D70678"/>
    <w:rsid w:val="00D706F8"/>
    <w:rsid w:val="00D70823"/>
    <w:rsid w:val="00D712E5"/>
    <w:rsid w:val="00D730D9"/>
    <w:rsid w:val="00D7328C"/>
    <w:rsid w:val="00D76AAD"/>
    <w:rsid w:val="00D76FC6"/>
    <w:rsid w:val="00D77008"/>
    <w:rsid w:val="00D7770A"/>
    <w:rsid w:val="00D77F92"/>
    <w:rsid w:val="00D80F4A"/>
    <w:rsid w:val="00D8379F"/>
    <w:rsid w:val="00D8623E"/>
    <w:rsid w:val="00D862BF"/>
    <w:rsid w:val="00D90E19"/>
    <w:rsid w:val="00D9163A"/>
    <w:rsid w:val="00D91727"/>
    <w:rsid w:val="00D922A2"/>
    <w:rsid w:val="00D92903"/>
    <w:rsid w:val="00D92B45"/>
    <w:rsid w:val="00D93A35"/>
    <w:rsid w:val="00D942CA"/>
    <w:rsid w:val="00D948DC"/>
    <w:rsid w:val="00D94A8F"/>
    <w:rsid w:val="00D9526F"/>
    <w:rsid w:val="00D95295"/>
    <w:rsid w:val="00D95C49"/>
    <w:rsid w:val="00D961BD"/>
    <w:rsid w:val="00D96854"/>
    <w:rsid w:val="00D9686F"/>
    <w:rsid w:val="00D96B4E"/>
    <w:rsid w:val="00D96CDE"/>
    <w:rsid w:val="00D96DCE"/>
    <w:rsid w:val="00D979EC"/>
    <w:rsid w:val="00DA00EA"/>
    <w:rsid w:val="00DA2016"/>
    <w:rsid w:val="00DA29E0"/>
    <w:rsid w:val="00DA3D7C"/>
    <w:rsid w:val="00DA50D0"/>
    <w:rsid w:val="00DA5E2C"/>
    <w:rsid w:val="00DA6224"/>
    <w:rsid w:val="00DA656C"/>
    <w:rsid w:val="00DA76C6"/>
    <w:rsid w:val="00DA7749"/>
    <w:rsid w:val="00DA7C8D"/>
    <w:rsid w:val="00DA7D80"/>
    <w:rsid w:val="00DA7FB9"/>
    <w:rsid w:val="00DB03B0"/>
    <w:rsid w:val="00DB1D04"/>
    <w:rsid w:val="00DB26F4"/>
    <w:rsid w:val="00DB2DB8"/>
    <w:rsid w:val="00DB6EB6"/>
    <w:rsid w:val="00DB70D5"/>
    <w:rsid w:val="00DB7B82"/>
    <w:rsid w:val="00DB7CCF"/>
    <w:rsid w:val="00DC038C"/>
    <w:rsid w:val="00DC0C1E"/>
    <w:rsid w:val="00DC11CE"/>
    <w:rsid w:val="00DC2A10"/>
    <w:rsid w:val="00DC3372"/>
    <w:rsid w:val="00DC3DB1"/>
    <w:rsid w:val="00DC4924"/>
    <w:rsid w:val="00DC6492"/>
    <w:rsid w:val="00DC6C0F"/>
    <w:rsid w:val="00DC7453"/>
    <w:rsid w:val="00DD0010"/>
    <w:rsid w:val="00DD0036"/>
    <w:rsid w:val="00DD0077"/>
    <w:rsid w:val="00DD0E62"/>
    <w:rsid w:val="00DD3024"/>
    <w:rsid w:val="00DD3D5E"/>
    <w:rsid w:val="00DD48DD"/>
    <w:rsid w:val="00DD5768"/>
    <w:rsid w:val="00DD673F"/>
    <w:rsid w:val="00DD7188"/>
    <w:rsid w:val="00DD7A0E"/>
    <w:rsid w:val="00DE3795"/>
    <w:rsid w:val="00DE3FE0"/>
    <w:rsid w:val="00DE4C4F"/>
    <w:rsid w:val="00DE597B"/>
    <w:rsid w:val="00DE7616"/>
    <w:rsid w:val="00DE7854"/>
    <w:rsid w:val="00DE7AF5"/>
    <w:rsid w:val="00DF0611"/>
    <w:rsid w:val="00DF077E"/>
    <w:rsid w:val="00DF1EC9"/>
    <w:rsid w:val="00DF289E"/>
    <w:rsid w:val="00DF2FF4"/>
    <w:rsid w:val="00DF3EBA"/>
    <w:rsid w:val="00DF62B5"/>
    <w:rsid w:val="00DF6727"/>
    <w:rsid w:val="00DF7234"/>
    <w:rsid w:val="00DF76E3"/>
    <w:rsid w:val="00E01F93"/>
    <w:rsid w:val="00E02B34"/>
    <w:rsid w:val="00E02EAB"/>
    <w:rsid w:val="00E05E2C"/>
    <w:rsid w:val="00E062DD"/>
    <w:rsid w:val="00E06618"/>
    <w:rsid w:val="00E06E1C"/>
    <w:rsid w:val="00E07A73"/>
    <w:rsid w:val="00E10642"/>
    <w:rsid w:val="00E11C12"/>
    <w:rsid w:val="00E11E92"/>
    <w:rsid w:val="00E1247B"/>
    <w:rsid w:val="00E138AB"/>
    <w:rsid w:val="00E13D7E"/>
    <w:rsid w:val="00E14A23"/>
    <w:rsid w:val="00E15870"/>
    <w:rsid w:val="00E16CEA"/>
    <w:rsid w:val="00E1752D"/>
    <w:rsid w:val="00E178E8"/>
    <w:rsid w:val="00E20EE0"/>
    <w:rsid w:val="00E213E7"/>
    <w:rsid w:val="00E21B6F"/>
    <w:rsid w:val="00E22C71"/>
    <w:rsid w:val="00E23A03"/>
    <w:rsid w:val="00E25BF3"/>
    <w:rsid w:val="00E25CA9"/>
    <w:rsid w:val="00E25F38"/>
    <w:rsid w:val="00E2631F"/>
    <w:rsid w:val="00E276FA"/>
    <w:rsid w:val="00E336AE"/>
    <w:rsid w:val="00E34702"/>
    <w:rsid w:val="00E34CD3"/>
    <w:rsid w:val="00E35485"/>
    <w:rsid w:val="00E35E26"/>
    <w:rsid w:val="00E35F5F"/>
    <w:rsid w:val="00E36393"/>
    <w:rsid w:val="00E36B35"/>
    <w:rsid w:val="00E37050"/>
    <w:rsid w:val="00E3708B"/>
    <w:rsid w:val="00E37E3A"/>
    <w:rsid w:val="00E40303"/>
    <w:rsid w:val="00E4138B"/>
    <w:rsid w:val="00E42E8B"/>
    <w:rsid w:val="00E43A04"/>
    <w:rsid w:val="00E44B18"/>
    <w:rsid w:val="00E44CAF"/>
    <w:rsid w:val="00E44E89"/>
    <w:rsid w:val="00E45314"/>
    <w:rsid w:val="00E45E55"/>
    <w:rsid w:val="00E46FD8"/>
    <w:rsid w:val="00E47F36"/>
    <w:rsid w:val="00E50EB2"/>
    <w:rsid w:val="00E51469"/>
    <w:rsid w:val="00E51A5F"/>
    <w:rsid w:val="00E54681"/>
    <w:rsid w:val="00E54C04"/>
    <w:rsid w:val="00E55012"/>
    <w:rsid w:val="00E560CB"/>
    <w:rsid w:val="00E5644A"/>
    <w:rsid w:val="00E56A85"/>
    <w:rsid w:val="00E57FB4"/>
    <w:rsid w:val="00E60C91"/>
    <w:rsid w:val="00E60D26"/>
    <w:rsid w:val="00E612EA"/>
    <w:rsid w:val="00E6424C"/>
    <w:rsid w:val="00E6480C"/>
    <w:rsid w:val="00E64C80"/>
    <w:rsid w:val="00E6629A"/>
    <w:rsid w:val="00E665CA"/>
    <w:rsid w:val="00E67BE5"/>
    <w:rsid w:val="00E7164C"/>
    <w:rsid w:val="00E72738"/>
    <w:rsid w:val="00E7280A"/>
    <w:rsid w:val="00E73941"/>
    <w:rsid w:val="00E73DB2"/>
    <w:rsid w:val="00E74279"/>
    <w:rsid w:val="00E76C59"/>
    <w:rsid w:val="00E77203"/>
    <w:rsid w:val="00E777A5"/>
    <w:rsid w:val="00E81026"/>
    <w:rsid w:val="00E82174"/>
    <w:rsid w:val="00E83415"/>
    <w:rsid w:val="00E835D5"/>
    <w:rsid w:val="00E8402D"/>
    <w:rsid w:val="00E85142"/>
    <w:rsid w:val="00E8687D"/>
    <w:rsid w:val="00E91E6B"/>
    <w:rsid w:val="00E95045"/>
    <w:rsid w:val="00E952E4"/>
    <w:rsid w:val="00E95EEA"/>
    <w:rsid w:val="00E96004"/>
    <w:rsid w:val="00E961BA"/>
    <w:rsid w:val="00E96442"/>
    <w:rsid w:val="00E97BD0"/>
    <w:rsid w:val="00EA06E3"/>
    <w:rsid w:val="00EA1BE8"/>
    <w:rsid w:val="00EA1F96"/>
    <w:rsid w:val="00EA24E6"/>
    <w:rsid w:val="00EA6E85"/>
    <w:rsid w:val="00EB3025"/>
    <w:rsid w:val="00EB45FA"/>
    <w:rsid w:val="00EB5E78"/>
    <w:rsid w:val="00EB69F9"/>
    <w:rsid w:val="00EB7D7A"/>
    <w:rsid w:val="00EC020E"/>
    <w:rsid w:val="00EC1B43"/>
    <w:rsid w:val="00EC3480"/>
    <w:rsid w:val="00EC427F"/>
    <w:rsid w:val="00EC54EF"/>
    <w:rsid w:val="00EC5EF9"/>
    <w:rsid w:val="00EC5F7F"/>
    <w:rsid w:val="00EC6597"/>
    <w:rsid w:val="00EC72BA"/>
    <w:rsid w:val="00EC7806"/>
    <w:rsid w:val="00EC780E"/>
    <w:rsid w:val="00ED2040"/>
    <w:rsid w:val="00ED3136"/>
    <w:rsid w:val="00ED3B19"/>
    <w:rsid w:val="00ED55EF"/>
    <w:rsid w:val="00ED63F1"/>
    <w:rsid w:val="00EE0807"/>
    <w:rsid w:val="00EE0EE4"/>
    <w:rsid w:val="00EE1455"/>
    <w:rsid w:val="00EE1699"/>
    <w:rsid w:val="00EE19E6"/>
    <w:rsid w:val="00EE22D3"/>
    <w:rsid w:val="00EE2F94"/>
    <w:rsid w:val="00EE3B94"/>
    <w:rsid w:val="00EE5592"/>
    <w:rsid w:val="00EE5F2C"/>
    <w:rsid w:val="00EE7A9E"/>
    <w:rsid w:val="00EF1D15"/>
    <w:rsid w:val="00EF281A"/>
    <w:rsid w:val="00EF2DC9"/>
    <w:rsid w:val="00EF4EE3"/>
    <w:rsid w:val="00EF50A9"/>
    <w:rsid w:val="00EF5706"/>
    <w:rsid w:val="00EF708E"/>
    <w:rsid w:val="00EF735C"/>
    <w:rsid w:val="00EF7941"/>
    <w:rsid w:val="00F00349"/>
    <w:rsid w:val="00F003BE"/>
    <w:rsid w:val="00F00AB2"/>
    <w:rsid w:val="00F01A48"/>
    <w:rsid w:val="00F01B9E"/>
    <w:rsid w:val="00F01ED1"/>
    <w:rsid w:val="00F02712"/>
    <w:rsid w:val="00F03448"/>
    <w:rsid w:val="00F03F19"/>
    <w:rsid w:val="00F043AB"/>
    <w:rsid w:val="00F047BC"/>
    <w:rsid w:val="00F04DF0"/>
    <w:rsid w:val="00F0546F"/>
    <w:rsid w:val="00F0612D"/>
    <w:rsid w:val="00F06BE9"/>
    <w:rsid w:val="00F07329"/>
    <w:rsid w:val="00F07D51"/>
    <w:rsid w:val="00F10564"/>
    <w:rsid w:val="00F12C82"/>
    <w:rsid w:val="00F12F7B"/>
    <w:rsid w:val="00F1324D"/>
    <w:rsid w:val="00F13812"/>
    <w:rsid w:val="00F13876"/>
    <w:rsid w:val="00F1446E"/>
    <w:rsid w:val="00F14AE5"/>
    <w:rsid w:val="00F15838"/>
    <w:rsid w:val="00F15A65"/>
    <w:rsid w:val="00F173D4"/>
    <w:rsid w:val="00F17CCC"/>
    <w:rsid w:val="00F17CCE"/>
    <w:rsid w:val="00F24114"/>
    <w:rsid w:val="00F2429A"/>
    <w:rsid w:val="00F2433B"/>
    <w:rsid w:val="00F30110"/>
    <w:rsid w:val="00F3180C"/>
    <w:rsid w:val="00F34385"/>
    <w:rsid w:val="00F348D2"/>
    <w:rsid w:val="00F350AD"/>
    <w:rsid w:val="00F36852"/>
    <w:rsid w:val="00F3795C"/>
    <w:rsid w:val="00F37B76"/>
    <w:rsid w:val="00F401B4"/>
    <w:rsid w:val="00F402E8"/>
    <w:rsid w:val="00F41250"/>
    <w:rsid w:val="00F41AEB"/>
    <w:rsid w:val="00F42D05"/>
    <w:rsid w:val="00F43688"/>
    <w:rsid w:val="00F444DA"/>
    <w:rsid w:val="00F44BF1"/>
    <w:rsid w:val="00F46496"/>
    <w:rsid w:val="00F473E4"/>
    <w:rsid w:val="00F4772F"/>
    <w:rsid w:val="00F47FD0"/>
    <w:rsid w:val="00F51C14"/>
    <w:rsid w:val="00F52959"/>
    <w:rsid w:val="00F529A0"/>
    <w:rsid w:val="00F53D06"/>
    <w:rsid w:val="00F55786"/>
    <w:rsid w:val="00F55DCC"/>
    <w:rsid w:val="00F56280"/>
    <w:rsid w:val="00F56487"/>
    <w:rsid w:val="00F6034F"/>
    <w:rsid w:val="00F614FD"/>
    <w:rsid w:val="00F62602"/>
    <w:rsid w:val="00F63CB6"/>
    <w:rsid w:val="00F64EB4"/>
    <w:rsid w:val="00F652D6"/>
    <w:rsid w:val="00F65410"/>
    <w:rsid w:val="00F657CA"/>
    <w:rsid w:val="00F657DF"/>
    <w:rsid w:val="00F66737"/>
    <w:rsid w:val="00F67A11"/>
    <w:rsid w:val="00F67DCC"/>
    <w:rsid w:val="00F702EB"/>
    <w:rsid w:val="00F70595"/>
    <w:rsid w:val="00F71B2F"/>
    <w:rsid w:val="00F73376"/>
    <w:rsid w:val="00F73C68"/>
    <w:rsid w:val="00F75710"/>
    <w:rsid w:val="00F75F96"/>
    <w:rsid w:val="00F77438"/>
    <w:rsid w:val="00F80137"/>
    <w:rsid w:val="00F81329"/>
    <w:rsid w:val="00F8254F"/>
    <w:rsid w:val="00F85B20"/>
    <w:rsid w:val="00F85BA6"/>
    <w:rsid w:val="00F85F73"/>
    <w:rsid w:val="00F86274"/>
    <w:rsid w:val="00F8653D"/>
    <w:rsid w:val="00F910CD"/>
    <w:rsid w:val="00F91776"/>
    <w:rsid w:val="00F92179"/>
    <w:rsid w:val="00F923D6"/>
    <w:rsid w:val="00F92E93"/>
    <w:rsid w:val="00F93F5A"/>
    <w:rsid w:val="00F940BC"/>
    <w:rsid w:val="00F94942"/>
    <w:rsid w:val="00F94E5C"/>
    <w:rsid w:val="00F9546A"/>
    <w:rsid w:val="00F95963"/>
    <w:rsid w:val="00F964EE"/>
    <w:rsid w:val="00FA0CFE"/>
    <w:rsid w:val="00FA252C"/>
    <w:rsid w:val="00FA2B62"/>
    <w:rsid w:val="00FA306F"/>
    <w:rsid w:val="00FA33A4"/>
    <w:rsid w:val="00FA36C3"/>
    <w:rsid w:val="00FA49DF"/>
    <w:rsid w:val="00FA5309"/>
    <w:rsid w:val="00FA60D6"/>
    <w:rsid w:val="00FA671D"/>
    <w:rsid w:val="00FA7950"/>
    <w:rsid w:val="00FB00FA"/>
    <w:rsid w:val="00FB014D"/>
    <w:rsid w:val="00FB0212"/>
    <w:rsid w:val="00FB0A27"/>
    <w:rsid w:val="00FB0FA1"/>
    <w:rsid w:val="00FB1349"/>
    <w:rsid w:val="00FB3EBC"/>
    <w:rsid w:val="00FB41B3"/>
    <w:rsid w:val="00FB4344"/>
    <w:rsid w:val="00FB4EE0"/>
    <w:rsid w:val="00FB50AC"/>
    <w:rsid w:val="00FB5D6B"/>
    <w:rsid w:val="00FB7744"/>
    <w:rsid w:val="00FC09BF"/>
    <w:rsid w:val="00FC0D34"/>
    <w:rsid w:val="00FC1787"/>
    <w:rsid w:val="00FC189A"/>
    <w:rsid w:val="00FC2D2B"/>
    <w:rsid w:val="00FC489C"/>
    <w:rsid w:val="00FC54C7"/>
    <w:rsid w:val="00FC57DF"/>
    <w:rsid w:val="00FC5A35"/>
    <w:rsid w:val="00FC5B8A"/>
    <w:rsid w:val="00FC5FA1"/>
    <w:rsid w:val="00FC67DF"/>
    <w:rsid w:val="00FC695F"/>
    <w:rsid w:val="00FD0CE6"/>
    <w:rsid w:val="00FD25C3"/>
    <w:rsid w:val="00FD3BB1"/>
    <w:rsid w:val="00FD4606"/>
    <w:rsid w:val="00FD51FD"/>
    <w:rsid w:val="00FD552C"/>
    <w:rsid w:val="00FD7E27"/>
    <w:rsid w:val="00FD7FF0"/>
    <w:rsid w:val="00FE04CF"/>
    <w:rsid w:val="00FE266F"/>
    <w:rsid w:val="00FE34E9"/>
    <w:rsid w:val="00FE4BB0"/>
    <w:rsid w:val="00FE6DFB"/>
    <w:rsid w:val="00FE79F2"/>
    <w:rsid w:val="00FE7BCE"/>
    <w:rsid w:val="00FE7E33"/>
    <w:rsid w:val="00FF0518"/>
    <w:rsid w:val="00FF08C2"/>
    <w:rsid w:val="00FF0DF1"/>
    <w:rsid w:val="00FF1370"/>
    <w:rsid w:val="00FF2269"/>
    <w:rsid w:val="00FF375A"/>
    <w:rsid w:val="00FF3837"/>
    <w:rsid w:val="00FF44CE"/>
    <w:rsid w:val="00FF4FF8"/>
    <w:rsid w:val="00FF543E"/>
    <w:rsid w:val="00FF5993"/>
    <w:rsid w:val="00FF5A82"/>
    <w:rsid w:val="00FF5B35"/>
    <w:rsid w:val="00FF5CF4"/>
    <w:rsid w:val="00FF6379"/>
    <w:rsid w:val="00FF6CF0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589346D-AB04-40FE-A4EE-EC361A6E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7D80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071AFD"/>
    <w:rPr>
      <w:color w:val="0000FF"/>
      <w:u w:val="single"/>
    </w:rPr>
  </w:style>
  <w:style w:type="paragraph" w:styleId="Besedilooblaka">
    <w:name w:val="Balloon Text"/>
    <w:basedOn w:val="Navaden"/>
    <w:semiHidden/>
    <w:rsid w:val="00EE7A9E"/>
    <w:rPr>
      <w:rFonts w:ascii="Tahoma" w:hAnsi="Tahoma" w:cs="Tahoma"/>
      <w:sz w:val="16"/>
      <w:szCs w:val="16"/>
    </w:rPr>
  </w:style>
  <w:style w:type="paragraph" w:styleId="Naslov">
    <w:name w:val="Title"/>
    <w:basedOn w:val="Navaden"/>
    <w:qFormat/>
    <w:rsid w:val="006A0FF9"/>
    <w:pPr>
      <w:widowControl/>
      <w:jc w:val="center"/>
    </w:pPr>
    <w:rPr>
      <w:b/>
    </w:rPr>
  </w:style>
  <w:style w:type="table" w:styleId="Tabelamrea">
    <w:name w:val="Table Grid"/>
    <w:basedOn w:val="Navadnatabela"/>
    <w:rsid w:val="00EB5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Char">
    <w:name w:val="Znak Znak Char Char"/>
    <w:basedOn w:val="Navaden"/>
    <w:rsid w:val="00075CE8"/>
    <w:pPr>
      <w:widowControl/>
      <w:spacing w:after="160" w:line="240" w:lineRule="exact"/>
      <w:jc w:val="left"/>
    </w:pPr>
    <w:rPr>
      <w:snapToGrid w:val="0"/>
      <w:sz w:val="20"/>
      <w:lang w:val="en-US" w:eastAsia="en-GB"/>
    </w:rPr>
  </w:style>
  <w:style w:type="paragraph" w:customStyle="1" w:styleId="ListParagraph1">
    <w:name w:val="List Paragraph1"/>
    <w:basedOn w:val="Navaden"/>
    <w:rsid w:val="00777282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Telobesedila">
    <w:name w:val="Body Text"/>
    <w:basedOn w:val="Navaden"/>
    <w:link w:val="TelobesedilaZnak"/>
    <w:rsid w:val="00C1298D"/>
    <w:pPr>
      <w:widowControl/>
      <w:spacing w:line="240" w:lineRule="exact"/>
      <w:jc w:val="left"/>
    </w:pPr>
    <w:rPr>
      <w:color w:val="0000FF"/>
      <w:sz w:val="22"/>
    </w:rPr>
  </w:style>
  <w:style w:type="character" w:customStyle="1" w:styleId="TelobesedilaZnak">
    <w:name w:val="Telo besedila Znak"/>
    <w:link w:val="Telobesedila"/>
    <w:rsid w:val="00C1298D"/>
    <w:rPr>
      <w:color w:val="0000FF"/>
      <w:sz w:val="22"/>
      <w:lang w:val="sl-SI" w:eastAsia="en-US" w:bidi="ar-SA"/>
    </w:rPr>
  </w:style>
  <w:style w:type="paragraph" w:styleId="Navadensplet">
    <w:name w:val="Normal (Web)"/>
    <w:basedOn w:val="Navaden"/>
    <w:rsid w:val="00C1298D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paragraph" w:customStyle="1" w:styleId="esegmenth4">
    <w:name w:val="esegmenth4"/>
    <w:basedOn w:val="Navaden"/>
    <w:rsid w:val="007A5D5D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C7806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F63CB6"/>
  </w:style>
  <w:style w:type="character" w:customStyle="1" w:styleId="GlavaZnak">
    <w:name w:val="Glava Znak"/>
    <w:basedOn w:val="Privzetapisavaodstavka"/>
    <w:link w:val="Glava"/>
    <w:rsid w:val="00B25057"/>
    <w:rPr>
      <w:rFonts w:ascii="Verdana" w:hAnsi="Verdana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ZAR\Local%20Settings\Temporary%20Internet%20Files\Content.IE5\AVIRI1IZ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razvrščanje naslovov" Version="2003"/>
</file>

<file path=customXml/itemProps1.xml><?xml version="1.0" encoding="utf-8"?>
<ds:datastoreItem xmlns:ds="http://schemas.openxmlformats.org/officeDocument/2006/customXml" ds:itemID="{6C56149A-003F-4AFF-A8C2-78F03A46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dopis[1]</Template>
  <TotalTime>1</TotalTime>
  <Pages>2</Pages>
  <Words>488</Words>
  <Characters>3083</Characters>
  <Application>Microsoft Office Word</Application>
  <DocSecurity>0</DocSecurity>
  <Lines>25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 </vt:lpstr>
      <vt:lpstr/>
    </vt:vector>
  </TitlesOfParts>
  <Company>GZS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KOZAR</dc:creator>
  <cp:lastModifiedBy>Lidija Flajs</cp:lastModifiedBy>
  <cp:revision>2</cp:revision>
  <cp:lastPrinted>2018-02-01T09:55:00Z</cp:lastPrinted>
  <dcterms:created xsi:type="dcterms:W3CDTF">2018-07-03T13:05:00Z</dcterms:created>
  <dcterms:modified xsi:type="dcterms:W3CDTF">2018-07-03T13:05:00Z</dcterms:modified>
</cp:coreProperties>
</file>